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454" w:rsidRPr="00886980" w:rsidRDefault="00DA3EC8" w:rsidP="00530A9A">
      <w:pPr>
        <w:spacing w:afterLines="50" w:after="180" w:line="240" w:lineRule="exact"/>
        <w:rPr>
          <w:sz w:val="24"/>
        </w:rPr>
      </w:pPr>
      <w:bookmarkStart w:id="0" w:name="_GoBack"/>
      <w:bookmarkEnd w:id="0"/>
      <w:r w:rsidRPr="00C01525">
        <w:rPr>
          <w:rFonts w:ascii="ＭＳ ゴシック" w:eastAsia="ＭＳ ゴシック" w:hAnsi="ＭＳ ゴシック" w:hint="eastAsia"/>
          <w:sz w:val="24"/>
        </w:rPr>
        <w:t>別紙様式第</w:t>
      </w:r>
      <w:r w:rsidR="009E36C5" w:rsidRPr="00C01525">
        <w:rPr>
          <w:rFonts w:ascii="ＭＳ ゴシック" w:eastAsia="ＭＳ ゴシック" w:hAnsi="ＭＳ ゴシック" w:hint="eastAsia"/>
          <w:sz w:val="24"/>
        </w:rPr>
        <w:t>12</w:t>
      </w:r>
      <w:r w:rsidRPr="00C01525">
        <w:rPr>
          <w:rFonts w:ascii="ＭＳ ゴシック" w:eastAsia="ＭＳ ゴシック" w:hAnsi="ＭＳ ゴシック" w:hint="eastAsia"/>
          <w:sz w:val="24"/>
        </w:rPr>
        <w:t>号</w:t>
      </w:r>
      <w:r w:rsidRPr="00886980">
        <w:rPr>
          <w:rFonts w:hint="eastAsia"/>
          <w:sz w:val="24"/>
        </w:rPr>
        <w:t>（第</w:t>
      </w:r>
      <w:r w:rsidR="009E36C5" w:rsidRPr="00886980">
        <w:rPr>
          <w:rFonts w:hint="eastAsia"/>
          <w:sz w:val="24"/>
        </w:rPr>
        <w:t>86</w:t>
      </w:r>
      <w:r w:rsidRPr="00886980">
        <w:rPr>
          <w:rFonts w:hint="eastAsia"/>
          <w:sz w:val="24"/>
        </w:rPr>
        <w:t>条</w:t>
      </w:r>
      <w:r w:rsidR="006B6CF6">
        <w:rPr>
          <w:rFonts w:hint="eastAsia"/>
          <w:sz w:val="24"/>
        </w:rPr>
        <w:t>第</w:t>
      </w:r>
      <w:r w:rsidR="006B6CF6">
        <w:rPr>
          <w:rFonts w:hint="eastAsia"/>
          <w:sz w:val="24"/>
        </w:rPr>
        <w:t>1</w:t>
      </w:r>
      <w:r w:rsidR="006B6CF6">
        <w:rPr>
          <w:rFonts w:hint="eastAsia"/>
          <w:sz w:val="24"/>
        </w:rPr>
        <w:t>項</w:t>
      </w:r>
      <w:r w:rsidRPr="00886980">
        <w:rPr>
          <w:rFonts w:hint="eastAsia"/>
          <w:sz w:val="24"/>
        </w:rPr>
        <w:t>関係）</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7890"/>
      </w:tblGrid>
      <w:tr w:rsidR="009E36C5" w:rsidRPr="007453BC" w:rsidTr="007453BC">
        <w:trPr>
          <w:trHeight w:val="558"/>
        </w:trPr>
        <w:tc>
          <w:tcPr>
            <w:tcW w:w="483" w:type="dxa"/>
            <w:tcBorders>
              <w:top w:val="nil"/>
              <w:left w:val="nil"/>
            </w:tcBorders>
            <w:shd w:val="clear" w:color="auto" w:fill="auto"/>
          </w:tcPr>
          <w:p w:rsidR="009E36C5" w:rsidRPr="007453BC" w:rsidRDefault="009E36C5">
            <w:pPr>
              <w:rPr>
                <w:sz w:val="24"/>
              </w:rPr>
            </w:pPr>
          </w:p>
        </w:tc>
        <w:tc>
          <w:tcPr>
            <w:tcW w:w="7890" w:type="dxa"/>
            <w:tcBorders>
              <w:top w:val="nil"/>
            </w:tcBorders>
            <w:shd w:val="clear" w:color="auto" w:fill="auto"/>
            <w:vAlign w:val="center"/>
          </w:tcPr>
          <w:p w:rsidR="009E36C5" w:rsidRPr="007453BC" w:rsidRDefault="00D01193" w:rsidP="007453BC">
            <w:pPr>
              <w:jc w:val="center"/>
              <w:rPr>
                <w:sz w:val="24"/>
              </w:rPr>
            </w:pPr>
            <w:r w:rsidRPr="007453BC">
              <w:rPr>
                <w:rFonts w:hint="eastAsia"/>
                <w:noProof/>
                <w:sz w:val="24"/>
              </w:rPr>
              <mc:AlternateContent>
                <mc:Choice Requires="wpg">
                  <w:drawing>
                    <wp:anchor distT="0" distB="0" distL="114300" distR="114300" simplePos="0" relativeHeight="251658752" behindDoc="0" locked="0" layoutInCell="1" allowOverlap="1">
                      <wp:simplePos x="0" y="0"/>
                      <wp:positionH relativeFrom="column">
                        <wp:posOffset>-64135</wp:posOffset>
                      </wp:positionH>
                      <wp:positionV relativeFrom="paragraph">
                        <wp:posOffset>64770</wp:posOffset>
                      </wp:positionV>
                      <wp:extent cx="4982845" cy="228600"/>
                      <wp:effectExtent l="14605" t="3810" r="22225" b="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2845" cy="228600"/>
                                <a:chOff x="2251" y="2034"/>
                                <a:chExt cx="7847" cy="360"/>
                              </a:xfrm>
                            </wpg:grpSpPr>
                            <wps:wsp>
                              <wps:cNvPr id="4" name="Line 13"/>
                              <wps:cNvCnPr>
                                <a:cxnSpLocks noChangeAspect="1" noChangeShapeType="1"/>
                              </wps:cNvCnPr>
                              <wps:spPr bwMode="auto">
                                <a:xfrm>
                                  <a:off x="2251" y="2214"/>
                                  <a:ext cx="7847" cy="1"/>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 name="Rectangle 14"/>
                              <wps:cNvSpPr>
                                <a:spLocks noChangeArrowheads="1"/>
                              </wps:cNvSpPr>
                              <wps:spPr bwMode="auto">
                                <a:xfrm>
                                  <a:off x="5491" y="2034"/>
                                  <a:ext cx="12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76A4" w:rsidRDefault="001676A4" w:rsidP="001676A4">
                                    <w:pPr>
                                      <w:jc w:val="center"/>
                                    </w:pPr>
                                    <w:r>
                                      <w:rPr>
                                        <w:rFonts w:hint="eastAsia"/>
                                      </w:rPr>
                                      <w:t>30</w:t>
                                    </w:r>
                                    <w:r>
                                      <w:rPr>
                                        <w:rFonts w:hint="eastAsia"/>
                                      </w:rPr>
                                      <w:t>㎝以上</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left:0;text-align:left;margin-left:-5.05pt;margin-top:5.1pt;width:392.35pt;height:18pt;z-index:251658752" coordorigin="2251,2034" coordsize="784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">
                      <v:line id="Line 13" o:spid="_x0000_s1027" style="position:absolute;visibility:visible;mso-wrap-style:square" from="2251,2214" to="10098,2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">
                        <v:stroke startarrow="block" endarrow="block"/>
                        <o:lock v:ext="edit" aspectratio="t"/>
                      </v:line>
                      <v:rect id="Rectangle 14" o:spid="_x0000_s1028" style="position:absolute;left:5491;top:2034;width:12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" stroked="f">
                        <v:textbox inset="5.85pt,.7pt,5.85pt,.7pt">
                          <w:txbxContent>
                            <w:p w:rsidR="001676A4" w:rsidRDefault="001676A4" w:rsidP="001676A4">
                              <w:pPr>
                                <w:jc w:val="center"/>
                              </w:pPr>
                              <w:r>
                                <w:rPr>
                                  <w:rFonts w:hint="eastAsia"/>
                                </w:rPr>
                                <w:t>30</w:t>
                              </w:r>
                              <w:r>
                                <w:rPr>
                                  <w:rFonts w:hint="eastAsia"/>
                                </w:rPr>
                                <w:t>㎝以上</w:t>
                              </w:r>
                            </w:p>
                          </w:txbxContent>
                        </v:textbox>
                      </v:rect>
                    </v:group>
                  </w:pict>
                </mc:Fallback>
              </mc:AlternateContent>
            </w:r>
          </w:p>
        </w:tc>
      </w:tr>
      <w:tr w:rsidR="009E36C5" w:rsidRPr="007453BC" w:rsidTr="007453BC">
        <w:trPr>
          <w:cantSplit/>
          <w:trHeight w:val="4072"/>
        </w:trPr>
        <w:tc>
          <w:tcPr>
            <w:tcW w:w="483" w:type="dxa"/>
            <w:tcBorders>
              <w:left w:val="nil"/>
            </w:tcBorders>
            <w:shd w:val="clear" w:color="auto" w:fill="auto"/>
            <w:vAlign w:val="center"/>
          </w:tcPr>
          <w:p w:rsidR="00234A29" w:rsidRPr="007453BC" w:rsidRDefault="00D01193" w:rsidP="007453BC">
            <w:pPr>
              <w:spacing w:line="280" w:lineRule="exact"/>
              <w:rPr>
                <w:sz w:val="24"/>
              </w:rPr>
            </w:pPr>
            <w:r w:rsidRPr="007453BC">
              <w:rPr>
                <w:rFonts w:hint="eastAsia"/>
                <w:noProof/>
                <w:sz w:val="24"/>
              </w:rPr>
              <mc:AlternateContent>
                <mc:Choice Requires="wps">
                  <w:drawing>
                    <wp:anchor distT="0" distB="0" distL="114300" distR="114300" simplePos="0" relativeHeight="251656704" behindDoc="0" locked="0" layoutInCell="1" allowOverlap="1">
                      <wp:simplePos x="0" y="0"/>
                      <wp:positionH relativeFrom="column">
                        <wp:posOffset>88900</wp:posOffset>
                      </wp:positionH>
                      <wp:positionV relativeFrom="paragraph">
                        <wp:posOffset>4445</wp:posOffset>
                      </wp:positionV>
                      <wp:extent cx="0" cy="1028700"/>
                      <wp:effectExtent l="60960" t="18415" r="62865" b="1016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287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A18F6" id="Line 4" o:spid="_x0000_s1026" style="position:absolute;left:0;text-align:lef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35pt" to="7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" strokeweight="1pt">
                      <v:stroke endarrow="block"/>
                    </v:line>
                  </w:pict>
                </mc:Fallback>
              </mc:AlternateContent>
            </w:r>
          </w:p>
          <w:p w:rsidR="00234A29" w:rsidRPr="007453BC" w:rsidRDefault="00234A29" w:rsidP="007453BC">
            <w:pPr>
              <w:spacing w:line="280" w:lineRule="exact"/>
              <w:rPr>
                <w:sz w:val="24"/>
              </w:rPr>
            </w:pPr>
          </w:p>
          <w:p w:rsidR="00234A29" w:rsidRPr="007453BC" w:rsidRDefault="00234A29" w:rsidP="007453BC">
            <w:pPr>
              <w:spacing w:line="280" w:lineRule="exact"/>
              <w:rPr>
                <w:sz w:val="24"/>
              </w:rPr>
            </w:pPr>
          </w:p>
          <w:p w:rsidR="00234A29" w:rsidRPr="007453BC" w:rsidRDefault="00234A29" w:rsidP="007453BC">
            <w:pPr>
              <w:spacing w:line="280" w:lineRule="exact"/>
              <w:rPr>
                <w:sz w:val="24"/>
              </w:rPr>
            </w:pPr>
          </w:p>
          <w:p w:rsidR="00234A29" w:rsidRPr="007453BC" w:rsidRDefault="00234A29" w:rsidP="007453BC">
            <w:pPr>
              <w:spacing w:line="280" w:lineRule="exact"/>
              <w:rPr>
                <w:sz w:val="24"/>
              </w:rPr>
            </w:pPr>
          </w:p>
          <w:p w:rsidR="00234A29" w:rsidRPr="007453BC" w:rsidRDefault="00234A29" w:rsidP="007453BC">
            <w:pPr>
              <w:spacing w:line="280" w:lineRule="exact"/>
              <w:rPr>
                <w:sz w:val="24"/>
              </w:rPr>
            </w:pPr>
          </w:p>
          <w:p w:rsidR="00234A29" w:rsidRPr="007453BC" w:rsidRDefault="00234A29" w:rsidP="007453BC">
            <w:pPr>
              <w:spacing w:line="260" w:lineRule="exact"/>
              <w:rPr>
                <w:sz w:val="24"/>
              </w:rPr>
            </w:pPr>
            <w:r w:rsidRPr="007453BC">
              <w:rPr>
                <w:rFonts w:hint="eastAsia"/>
                <w:sz w:val="24"/>
              </w:rPr>
              <w:t>20</w:t>
            </w:r>
          </w:p>
          <w:p w:rsidR="00234A29" w:rsidRPr="007453BC" w:rsidRDefault="00234A29" w:rsidP="007453BC">
            <w:pPr>
              <w:spacing w:line="260" w:lineRule="exact"/>
              <w:rPr>
                <w:sz w:val="24"/>
              </w:rPr>
            </w:pPr>
            <w:r w:rsidRPr="007453BC">
              <w:rPr>
                <w:rFonts w:hint="eastAsia"/>
                <w:sz w:val="24"/>
              </w:rPr>
              <w:t>㎝</w:t>
            </w:r>
          </w:p>
          <w:p w:rsidR="00234A29" w:rsidRPr="007453BC" w:rsidRDefault="00234A29" w:rsidP="007453BC">
            <w:pPr>
              <w:spacing w:line="260" w:lineRule="exact"/>
              <w:rPr>
                <w:sz w:val="24"/>
              </w:rPr>
            </w:pPr>
            <w:r w:rsidRPr="007453BC">
              <w:rPr>
                <w:rFonts w:hint="eastAsia"/>
                <w:sz w:val="24"/>
              </w:rPr>
              <w:t>以上</w:t>
            </w:r>
          </w:p>
          <w:p w:rsidR="00234A29" w:rsidRPr="007453BC" w:rsidRDefault="00D01193" w:rsidP="007453BC">
            <w:pPr>
              <w:spacing w:line="280" w:lineRule="exact"/>
              <w:ind w:rightChars="10" w:right="21"/>
              <w:jc w:val="center"/>
              <w:rPr>
                <w:sz w:val="24"/>
              </w:rPr>
            </w:pPr>
            <w:r w:rsidRPr="007453BC">
              <w:rPr>
                <w:rFonts w:hint="eastAsia"/>
                <w:noProof/>
                <w:sz w:val="24"/>
              </w:rPr>
              <mc:AlternateContent>
                <mc:Choice Requires="wps">
                  <w:drawing>
                    <wp:anchor distT="0" distB="0" distL="114300" distR="114300" simplePos="0" relativeHeight="251657728" behindDoc="0" locked="0" layoutInCell="1" allowOverlap="1">
                      <wp:simplePos x="0" y="0"/>
                      <wp:positionH relativeFrom="column">
                        <wp:posOffset>95250</wp:posOffset>
                      </wp:positionH>
                      <wp:positionV relativeFrom="paragraph">
                        <wp:posOffset>43815</wp:posOffset>
                      </wp:positionV>
                      <wp:extent cx="0" cy="1028700"/>
                      <wp:effectExtent l="57785" t="13335" r="56515" b="2476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DBAAB" id="Line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3.45pt" to="7.5pt,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" strokeweight="1pt">
                      <v:stroke endarrow="block"/>
                    </v:line>
                  </w:pict>
                </mc:Fallback>
              </mc:AlternateContent>
            </w:r>
          </w:p>
          <w:p w:rsidR="00234A29" w:rsidRPr="007453BC" w:rsidRDefault="00234A29" w:rsidP="007453BC">
            <w:pPr>
              <w:ind w:left="8" w:rightChars="10" w:right="21" w:hanging="115"/>
              <w:jc w:val="center"/>
              <w:rPr>
                <w:sz w:val="24"/>
              </w:rPr>
            </w:pPr>
          </w:p>
        </w:tc>
        <w:tc>
          <w:tcPr>
            <w:tcW w:w="7890" w:type="dxa"/>
            <w:shd w:val="clear" w:color="auto" w:fill="auto"/>
          </w:tcPr>
          <w:p w:rsidR="009E36C5" w:rsidRPr="007453BC" w:rsidRDefault="009E36C5">
            <w:pPr>
              <w:rPr>
                <w:sz w:val="24"/>
              </w:rPr>
            </w:pPr>
          </w:p>
          <w:p w:rsidR="009E36C5" w:rsidRPr="007453BC" w:rsidRDefault="009E36C5" w:rsidP="007453BC">
            <w:pPr>
              <w:jc w:val="center"/>
              <w:rPr>
                <w:sz w:val="24"/>
              </w:rPr>
            </w:pPr>
            <w:r w:rsidRPr="007453BC">
              <w:rPr>
                <w:rFonts w:hint="eastAsia"/>
                <w:sz w:val="24"/>
              </w:rPr>
              <w:t>信</w:t>
            </w:r>
            <w:r w:rsidRPr="007453BC">
              <w:rPr>
                <w:rFonts w:hint="eastAsia"/>
                <w:sz w:val="24"/>
              </w:rPr>
              <w:t xml:space="preserve"> </w:t>
            </w:r>
            <w:r w:rsidRPr="007453BC">
              <w:rPr>
                <w:rFonts w:hint="eastAsia"/>
                <w:sz w:val="24"/>
              </w:rPr>
              <w:t>用</w:t>
            </w:r>
            <w:r w:rsidRPr="007453BC">
              <w:rPr>
                <w:rFonts w:hint="eastAsia"/>
                <w:sz w:val="24"/>
              </w:rPr>
              <w:t xml:space="preserve"> </w:t>
            </w:r>
            <w:r w:rsidRPr="007453BC">
              <w:rPr>
                <w:rFonts w:hint="eastAsia"/>
                <w:sz w:val="24"/>
              </w:rPr>
              <w:t>協</w:t>
            </w:r>
            <w:r w:rsidRPr="007453BC">
              <w:rPr>
                <w:rFonts w:hint="eastAsia"/>
                <w:sz w:val="24"/>
              </w:rPr>
              <w:t xml:space="preserve"> </w:t>
            </w:r>
            <w:r w:rsidRPr="007453BC">
              <w:rPr>
                <w:rFonts w:hint="eastAsia"/>
                <w:sz w:val="24"/>
              </w:rPr>
              <w:t>同</w:t>
            </w:r>
            <w:r w:rsidRPr="007453BC">
              <w:rPr>
                <w:rFonts w:hint="eastAsia"/>
                <w:sz w:val="24"/>
              </w:rPr>
              <w:t xml:space="preserve"> </w:t>
            </w:r>
            <w:r w:rsidRPr="007453BC">
              <w:rPr>
                <w:rFonts w:hint="eastAsia"/>
                <w:sz w:val="24"/>
              </w:rPr>
              <w:t>組</w:t>
            </w:r>
            <w:r w:rsidRPr="007453BC">
              <w:rPr>
                <w:rFonts w:hint="eastAsia"/>
                <w:sz w:val="24"/>
              </w:rPr>
              <w:t xml:space="preserve"> </w:t>
            </w:r>
            <w:r w:rsidRPr="007453BC">
              <w:rPr>
                <w:rFonts w:hint="eastAsia"/>
                <w:sz w:val="24"/>
              </w:rPr>
              <w:t>合</w:t>
            </w:r>
            <w:r w:rsidRPr="007453BC">
              <w:rPr>
                <w:rFonts w:hint="eastAsia"/>
                <w:sz w:val="24"/>
              </w:rPr>
              <w:t xml:space="preserve"> </w:t>
            </w:r>
            <w:r w:rsidRPr="007453BC">
              <w:rPr>
                <w:rFonts w:hint="eastAsia"/>
                <w:sz w:val="24"/>
              </w:rPr>
              <w:t>代</w:t>
            </w:r>
            <w:r w:rsidRPr="007453BC">
              <w:rPr>
                <w:rFonts w:hint="eastAsia"/>
                <w:sz w:val="24"/>
              </w:rPr>
              <w:t xml:space="preserve"> </w:t>
            </w:r>
            <w:r w:rsidRPr="007453BC">
              <w:rPr>
                <w:rFonts w:hint="eastAsia"/>
                <w:sz w:val="24"/>
              </w:rPr>
              <w:t>理</w:t>
            </w:r>
            <w:r w:rsidRPr="007453BC">
              <w:rPr>
                <w:rFonts w:hint="eastAsia"/>
                <w:sz w:val="24"/>
              </w:rPr>
              <w:t xml:space="preserve"> </w:t>
            </w:r>
            <w:r w:rsidRPr="007453BC">
              <w:rPr>
                <w:rFonts w:hint="eastAsia"/>
                <w:sz w:val="24"/>
              </w:rPr>
              <w:t>業</w:t>
            </w:r>
            <w:r w:rsidRPr="007453BC">
              <w:rPr>
                <w:rFonts w:hint="eastAsia"/>
                <w:sz w:val="24"/>
              </w:rPr>
              <w:t xml:space="preserve"> </w:t>
            </w:r>
            <w:r w:rsidRPr="007453BC">
              <w:rPr>
                <w:rFonts w:hint="eastAsia"/>
                <w:sz w:val="24"/>
              </w:rPr>
              <w:t>者</w:t>
            </w:r>
            <w:r w:rsidRPr="007453BC">
              <w:rPr>
                <w:rFonts w:hint="eastAsia"/>
                <w:sz w:val="24"/>
              </w:rPr>
              <w:t xml:space="preserve"> </w:t>
            </w:r>
            <w:r w:rsidRPr="007453BC">
              <w:rPr>
                <w:rFonts w:hint="eastAsia"/>
                <w:sz w:val="24"/>
              </w:rPr>
              <w:t>許</w:t>
            </w:r>
            <w:r w:rsidRPr="007453BC">
              <w:rPr>
                <w:rFonts w:hint="eastAsia"/>
                <w:sz w:val="24"/>
              </w:rPr>
              <w:t xml:space="preserve"> </w:t>
            </w:r>
            <w:r w:rsidRPr="007453BC">
              <w:rPr>
                <w:rFonts w:hint="eastAsia"/>
                <w:sz w:val="24"/>
              </w:rPr>
              <w:t>可</w:t>
            </w:r>
            <w:r w:rsidRPr="007453BC">
              <w:rPr>
                <w:rFonts w:hint="eastAsia"/>
                <w:sz w:val="24"/>
              </w:rPr>
              <w:t xml:space="preserve"> </w:t>
            </w:r>
            <w:r w:rsidRPr="007453BC">
              <w:rPr>
                <w:rFonts w:hint="eastAsia"/>
                <w:sz w:val="24"/>
              </w:rPr>
              <w:t>票</w:t>
            </w:r>
          </w:p>
          <w:p w:rsidR="009E36C5" w:rsidRPr="007453BC" w:rsidRDefault="009E36C5" w:rsidP="007453BC">
            <w:pPr>
              <w:spacing w:line="240" w:lineRule="exact"/>
              <w:rPr>
                <w:sz w:val="24"/>
              </w:rPr>
            </w:pPr>
          </w:p>
          <w:p w:rsidR="009E36C5" w:rsidRPr="007453BC" w:rsidRDefault="009E36C5" w:rsidP="007453BC">
            <w:pPr>
              <w:jc w:val="center"/>
              <w:rPr>
                <w:sz w:val="24"/>
              </w:rPr>
            </w:pPr>
            <w:r w:rsidRPr="007453BC">
              <w:rPr>
                <w:rFonts w:hint="eastAsia"/>
                <w:sz w:val="24"/>
              </w:rPr>
              <w:t>信</w:t>
            </w:r>
            <w:r w:rsidRPr="007453BC">
              <w:rPr>
                <w:rFonts w:hint="eastAsia"/>
                <w:sz w:val="24"/>
              </w:rPr>
              <w:t xml:space="preserve"> </w:t>
            </w:r>
            <w:r w:rsidRPr="007453BC">
              <w:rPr>
                <w:rFonts w:hint="eastAsia"/>
                <w:sz w:val="24"/>
              </w:rPr>
              <w:t>用</w:t>
            </w:r>
            <w:r w:rsidRPr="007453BC">
              <w:rPr>
                <w:rFonts w:hint="eastAsia"/>
                <w:sz w:val="24"/>
              </w:rPr>
              <w:t xml:space="preserve"> </w:t>
            </w:r>
            <w:r w:rsidRPr="007453BC">
              <w:rPr>
                <w:rFonts w:hint="eastAsia"/>
                <w:sz w:val="24"/>
              </w:rPr>
              <w:t>協</w:t>
            </w:r>
            <w:r w:rsidRPr="007453BC">
              <w:rPr>
                <w:rFonts w:hint="eastAsia"/>
                <w:sz w:val="24"/>
              </w:rPr>
              <w:t xml:space="preserve"> </w:t>
            </w:r>
            <w:r w:rsidRPr="007453BC">
              <w:rPr>
                <w:rFonts w:hint="eastAsia"/>
                <w:sz w:val="24"/>
              </w:rPr>
              <w:t>同</w:t>
            </w:r>
            <w:r w:rsidRPr="007453BC">
              <w:rPr>
                <w:rFonts w:hint="eastAsia"/>
                <w:sz w:val="24"/>
              </w:rPr>
              <w:t xml:space="preserve"> </w:t>
            </w:r>
            <w:r w:rsidRPr="007453BC">
              <w:rPr>
                <w:rFonts w:hint="eastAsia"/>
                <w:sz w:val="24"/>
              </w:rPr>
              <w:t>組</w:t>
            </w:r>
            <w:r w:rsidRPr="007453BC">
              <w:rPr>
                <w:rFonts w:hint="eastAsia"/>
                <w:sz w:val="24"/>
              </w:rPr>
              <w:t xml:space="preserve"> </w:t>
            </w:r>
            <w:r w:rsidRPr="007453BC">
              <w:rPr>
                <w:rFonts w:hint="eastAsia"/>
                <w:sz w:val="24"/>
              </w:rPr>
              <w:t>合</w:t>
            </w:r>
            <w:r w:rsidRPr="007453BC">
              <w:rPr>
                <w:rFonts w:hint="eastAsia"/>
                <w:sz w:val="24"/>
              </w:rPr>
              <w:t xml:space="preserve"> </w:t>
            </w:r>
            <w:r w:rsidRPr="007453BC">
              <w:rPr>
                <w:rFonts w:hint="eastAsia"/>
                <w:sz w:val="24"/>
              </w:rPr>
              <w:t>代</w:t>
            </w:r>
            <w:r w:rsidRPr="007453BC">
              <w:rPr>
                <w:rFonts w:hint="eastAsia"/>
                <w:sz w:val="24"/>
              </w:rPr>
              <w:t xml:space="preserve"> </w:t>
            </w:r>
            <w:r w:rsidRPr="007453BC">
              <w:rPr>
                <w:rFonts w:hint="eastAsia"/>
                <w:sz w:val="24"/>
              </w:rPr>
              <w:t>理</w:t>
            </w:r>
            <w:r w:rsidRPr="007453BC">
              <w:rPr>
                <w:rFonts w:hint="eastAsia"/>
                <w:sz w:val="24"/>
              </w:rPr>
              <w:t xml:space="preserve"> </w:t>
            </w:r>
            <w:r w:rsidRPr="007453BC">
              <w:rPr>
                <w:rFonts w:hint="eastAsia"/>
                <w:sz w:val="24"/>
              </w:rPr>
              <w:t>業</w:t>
            </w:r>
          </w:p>
          <w:p w:rsidR="009E36C5" w:rsidRPr="007453BC" w:rsidRDefault="009E36C5" w:rsidP="007453BC">
            <w:pPr>
              <w:spacing w:line="240" w:lineRule="exact"/>
              <w:rPr>
                <w:sz w:val="24"/>
              </w:rPr>
            </w:pPr>
          </w:p>
          <w:p w:rsidR="009E36C5" w:rsidRPr="007453BC" w:rsidRDefault="009E36C5" w:rsidP="007453BC">
            <w:pPr>
              <w:jc w:val="center"/>
              <w:rPr>
                <w:sz w:val="24"/>
              </w:rPr>
            </w:pPr>
            <w:r w:rsidRPr="007453BC">
              <w:rPr>
                <w:rFonts w:hint="eastAsia"/>
                <w:sz w:val="24"/>
              </w:rPr>
              <w:t>許可番号　金　融　庁　長　官（　）第　　　号</w:t>
            </w:r>
          </w:p>
          <w:p w:rsidR="009E36C5" w:rsidRPr="007453BC" w:rsidRDefault="009E36C5" w:rsidP="007453BC">
            <w:pPr>
              <w:spacing w:line="240" w:lineRule="exact"/>
              <w:rPr>
                <w:sz w:val="24"/>
              </w:rPr>
            </w:pPr>
          </w:p>
          <w:p w:rsidR="009E36C5" w:rsidRPr="007453BC" w:rsidRDefault="009E36C5" w:rsidP="007453BC">
            <w:pPr>
              <w:jc w:val="center"/>
              <w:rPr>
                <w:sz w:val="24"/>
              </w:rPr>
            </w:pPr>
            <w:r w:rsidRPr="007453BC">
              <w:rPr>
                <w:rFonts w:hint="eastAsia"/>
                <w:sz w:val="24"/>
              </w:rPr>
              <w:t>（財務（支）局長）</w:t>
            </w:r>
          </w:p>
          <w:p w:rsidR="009E36C5" w:rsidRPr="007453BC" w:rsidRDefault="009E36C5" w:rsidP="007453BC">
            <w:pPr>
              <w:spacing w:line="240" w:lineRule="exact"/>
              <w:rPr>
                <w:sz w:val="24"/>
              </w:rPr>
            </w:pPr>
          </w:p>
          <w:p w:rsidR="009E36C5" w:rsidRPr="007453BC" w:rsidRDefault="009E36C5" w:rsidP="007453BC">
            <w:pPr>
              <w:spacing w:beforeLines="50" w:before="180"/>
              <w:ind w:firstLineChars="500" w:firstLine="1200"/>
              <w:rPr>
                <w:sz w:val="24"/>
              </w:rPr>
            </w:pPr>
            <w:r w:rsidRPr="007453BC">
              <w:rPr>
                <w:rFonts w:hint="eastAsia"/>
                <w:sz w:val="24"/>
              </w:rPr>
              <w:t>（信用協同組合代理業者の商号、名称又は氏名）</w:t>
            </w:r>
          </w:p>
          <w:p w:rsidR="009E36C5" w:rsidRPr="007453BC" w:rsidRDefault="009E36C5" w:rsidP="007453BC">
            <w:pPr>
              <w:spacing w:line="240" w:lineRule="exact"/>
              <w:rPr>
                <w:sz w:val="24"/>
              </w:rPr>
            </w:pPr>
          </w:p>
          <w:p w:rsidR="009E36C5" w:rsidRPr="007453BC" w:rsidRDefault="009E36C5" w:rsidP="007453BC">
            <w:pPr>
              <w:spacing w:beforeLines="50" w:before="180"/>
              <w:ind w:right="960" w:firstLineChars="1400" w:firstLine="3360"/>
              <w:rPr>
                <w:sz w:val="24"/>
              </w:rPr>
            </w:pPr>
            <w:r w:rsidRPr="007453BC">
              <w:rPr>
                <w:rFonts w:hint="eastAsia"/>
                <w:sz w:val="24"/>
              </w:rPr>
              <w:t>（所属信用協同組合の名称）</w:t>
            </w:r>
          </w:p>
          <w:p w:rsidR="009E36C5" w:rsidRPr="007453BC" w:rsidRDefault="009E36C5">
            <w:pPr>
              <w:rPr>
                <w:sz w:val="24"/>
              </w:rPr>
            </w:pPr>
          </w:p>
        </w:tc>
      </w:tr>
    </w:tbl>
    <w:p w:rsidR="009E36C5" w:rsidRPr="00886980" w:rsidRDefault="003B56FF" w:rsidP="00390253">
      <w:pPr>
        <w:spacing w:beforeLines="50" w:before="180"/>
        <w:ind w:firstLineChars="50" w:firstLine="120"/>
        <w:rPr>
          <w:sz w:val="24"/>
        </w:rPr>
      </w:pPr>
      <w:r w:rsidRPr="00886980">
        <w:rPr>
          <w:rFonts w:hint="eastAsia"/>
          <w:sz w:val="24"/>
        </w:rPr>
        <w:t>（記載上の注意）</w:t>
      </w:r>
    </w:p>
    <w:p w:rsidR="001676A4" w:rsidRPr="00886980" w:rsidRDefault="003B56FF" w:rsidP="00390253">
      <w:pPr>
        <w:ind w:leftChars="170" w:left="597" w:hangingChars="100" w:hanging="240"/>
        <w:rPr>
          <w:sz w:val="24"/>
        </w:rPr>
      </w:pPr>
      <w:r w:rsidRPr="00886980">
        <w:rPr>
          <w:rFonts w:hint="eastAsia"/>
          <w:sz w:val="24"/>
        </w:rPr>
        <w:t>１　「所属信用協同組合の名称」には、所属信用協同組合（協同組合による金融事業に関する法律（以下「法」という。）第６条の３第３項に規定する所属信用協同組合</w:t>
      </w:r>
      <w:r w:rsidR="00F221FA" w:rsidRPr="00886980">
        <w:rPr>
          <w:rFonts w:hint="eastAsia"/>
          <w:sz w:val="24"/>
        </w:rPr>
        <w:t>をいう。</w:t>
      </w:r>
      <w:r w:rsidRPr="00886980">
        <w:rPr>
          <w:rFonts w:hint="eastAsia"/>
          <w:sz w:val="24"/>
        </w:rPr>
        <w:t>）</w:t>
      </w:r>
      <w:r w:rsidR="00F221FA" w:rsidRPr="00886980">
        <w:rPr>
          <w:rFonts w:hint="eastAsia"/>
          <w:sz w:val="24"/>
        </w:rPr>
        <w:t>の名称を記載すること。二以上の所属信用協同組合があるときは、</w:t>
      </w:r>
      <w:r w:rsidR="00F221FA" w:rsidRPr="0001611B">
        <w:rPr>
          <w:rFonts w:hint="eastAsia"/>
          <w:sz w:val="24"/>
        </w:rPr>
        <w:t>すべて</w:t>
      </w:r>
      <w:r w:rsidR="00F221FA" w:rsidRPr="00886980">
        <w:rPr>
          <w:rFonts w:hint="eastAsia"/>
          <w:sz w:val="24"/>
        </w:rPr>
        <w:t>の所属信用協同組合の名称を記載すること。</w:t>
      </w:r>
    </w:p>
    <w:p w:rsidR="001676A4" w:rsidRPr="00886980" w:rsidRDefault="00F221FA" w:rsidP="00390253">
      <w:pPr>
        <w:ind w:leftChars="170" w:left="597" w:hangingChars="100" w:hanging="240"/>
        <w:rPr>
          <w:sz w:val="24"/>
        </w:rPr>
      </w:pPr>
      <w:r w:rsidRPr="00886980">
        <w:rPr>
          <w:rFonts w:hint="eastAsia"/>
          <w:sz w:val="24"/>
        </w:rPr>
        <w:t>２　法第６条の４に規定する信用組合等が信用協同組合代理業を行う場合にあっては、許可番号に代えて、同項の規定により信用協同組合代理業を行う者である旨を表示すること。</w:t>
      </w:r>
    </w:p>
    <w:p w:rsidR="00F221FA" w:rsidRDefault="00F221FA" w:rsidP="00390253">
      <w:pPr>
        <w:ind w:leftChars="170" w:left="597" w:hangingChars="100" w:hanging="240"/>
        <w:rPr>
          <w:sz w:val="24"/>
        </w:rPr>
      </w:pPr>
      <w:r w:rsidRPr="00886980">
        <w:rPr>
          <w:rFonts w:hint="eastAsia"/>
          <w:sz w:val="24"/>
        </w:rPr>
        <w:t>３　銀行法の一部を改正する法律（平成</w:t>
      </w:r>
      <w:r w:rsidRPr="00886980">
        <w:rPr>
          <w:rFonts w:hint="eastAsia"/>
          <w:sz w:val="24"/>
        </w:rPr>
        <w:t>17</w:t>
      </w:r>
      <w:r w:rsidRPr="00886980">
        <w:rPr>
          <w:rFonts w:hint="eastAsia"/>
          <w:sz w:val="24"/>
        </w:rPr>
        <w:t>年法律第</w:t>
      </w:r>
      <w:r w:rsidRPr="00886980">
        <w:rPr>
          <w:rFonts w:hint="eastAsia"/>
          <w:sz w:val="24"/>
        </w:rPr>
        <w:t>106</w:t>
      </w:r>
      <w:r w:rsidRPr="00886980">
        <w:rPr>
          <w:rFonts w:hint="eastAsia"/>
          <w:sz w:val="24"/>
        </w:rPr>
        <w:t>号。以下「改正法」という。）附則第</w:t>
      </w:r>
      <w:r w:rsidRPr="00886980">
        <w:rPr>
          <w:rFonts w:hint="eastAsia"/>
          <w:sz w:val="24"/>
        </w:rPr>
        <w:t>14</w:t>
      </w:r>
      <w:r w:rsidRPr="00886980">
        <w:rPr>
          <w:rFonts w:hint="eastAsia"/>
          <w:sz w:val="24"/>
        </w:rPr>
        <w:t>条第１項の規定により改正法の施行日から起算して三月間、法第６条の３第１項の許可を受けず信用協同組合代理業を行うことができる者にあっては、「信用協同組合代理業者許可票」の文字を削り、許可番号に代えて、改正法附則第</w:t>
      </w:r>
      <w:r w:rsidRPr="00886980">
        <w:rPr>
          <w:rFonts w:hint="eastAsia"/>
          <w:sz w:val="24"/>
        </w:rPr>
        <w:t>14</w:t>
      </w:r>
      <w:r w:rsidRPr="00886980">
        <w:rPr>
          <w:rFonts w:hint="eastAsia"/>
          <w:sz w:val="24"/>
        </w:rPr>
        <w:t>条第１項の規定により法第６条の３第１項の許可を受けず信用協同組合代理業を行う者である旨を表示すること。</w:t>
      </w:r>
    </w:p>
    <w:p w:rsidR="002A6DC7" w:rsidRPr="00886980" w:rsidRDefault="002A6DC7" w:rsidP="00390253">
      <w:pPr>
        <w:ind w:leftChars="170" w:left="597" w:hangingChars="100" w:hanging="240"/>
        <w:rPr>
          <w:sz w:val="24"/>
        </w:rPr>
      </w:pPr>
      <w:r>
        <w:rPr>
          <w:rFonts w:hint="eastAsia"/>
          <w:sz w:val="24"/>
        </w:rPr>
        <w:t xml:space="preserve">４　</w:t>
      </w:r>
      <w:r w:rsidRPr="002A6DC7">
        <w:rPr>
          <w:rFonts w:hint="eastAsia"/>
          <w:sz w:val="24"/>
        </w:rPr>
        <w:t>金融機関の合併及び転換に関する法律第</w:t>
      </w:r>
      <w:r w:rsidRPr="002A6DC7">
        <w:rPr>
          <w:sz w:val="24"/>
        </w:rPr>
        <w:t>51</w:t>
      </w:r>
      <w:r w:rsidRPr="002A6DC7">
        <w:rPr>
          <w:sz w:val="24"/>
        </w:rPr>
        <w:t>条の２第１項</w:t>
      </w:r>
      <w:r w:rsidRPr="002A6DC7">
        <w:rPr>
          <w:rFonts w:hint="eastAsia"/>
          <w:sz w:val="24"/>
        </w:rPr>
        <w:t>（同法第</w:t>
      </w:r>
      <w:r w:rsidRPr="002A6DC7">
        <w:rPr>
          <w:sz w:val="24"/>
        </w:rPr>
        <w:t>67</w:t>
      </w:r>
      <w:r w:rsidRPr="002A6DC7">
        <w:rPr>
          <w:sz w:val="24"/>
        </w:rPr>
        <w:t>条において準用する場合を含む。以下４において同じ。）</w:t>
      </w:r>
      <w:r w:rsidRPr="002A6DC7">
        <w:rPr>
          <w:rFonts w:hint="eastAsia"/>
          <w:sz w:val="24"/>
        </w:rPr>
        <w:t>の規定により法第６条の３第１項の許可を受けたものとみなされる者にあっては、許可番号を取得す</w:t>
      </w:r>
      <w:proofErr w:type="gramStart"/>
      <w:r w:rsidRPr="002A6DC7">
        <w:rPr>
          <w:rFonts w:hint="eastAsia"/>
          <w:sz w:val="24"/>
        </w:rPr>
        <w:t>るまでの</w:t>
      </w:r>
      <w:proofErr w:type="gramEnd"/>
      <w:r w:rsidRPr="002A6DC7">
        <w:rPr>
          <w:rFonts w:hint="eastAsia"/>
          <w:sz w:val="24"/>
        </w:rPr>
        <w:t>間は、許可番号に代えて、金融機関の合併及び転換に関する法律第</w:t>
      </w:r>
      <w:r w:rsidRPr="002A6DC7">
        <w:rPr>
          <w:sz w:val="24"/>
        </w:rPr>
        <w:t>51</w:t>
      </w:r>
      <w:r w:rsidRPr="002A6DC7">
        <w:rPr>
          <w:sz w:val="24"/>
        </w:rPr>
        <w:t>条の２第１項</w:t>
      </w:r>
      <w:r w:rsidRPr="002A6DC7">
        <w:rPr>
          <w:rFonts w:hint="eastAsia"/>
          <w:sz w:val="24"/>
        </w:rPr>
        <w:t>の規定により法第６条の３第１項の許可を受けたものとみなされた信用協同組合代理業者である旨を表示すること。</w:t>
      </w:r>
    </w:p>
    <w:sectPr w:rsidR="002A6DC7" w:rsidRPr="00886980" w:rsidSect="00886980">
      <w:headerReference w:type="even" r:id="rId7"/>
      <w:headerReference w:type="default" r:id="rId8"/>
      <w:footerReference w:type="even" r:id="rId9"/>
      <w:footerReference w:type="default" r:id="rId10"/>
      <w:headerReference w:type="first" r:id="rId11"/>
      <w:footerReference w:type="first" r:id="rId12"/>
      <w:pgSz w:w="11906" w:h="16838" w:code="9"/>
      <w:pgMar w:top="1134" w:right="1588"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A12" w:rsidRDefault="00CD3A12" w:rsidP="002A6DC7">
      <w:r>
        <w:separator/>
      </w:r>
    </w:p>
  </w:endnote>
  <w:endnote w:type="continuationSeparator" w:id="0">
    <w:p w:rsidR="00CD3A12" w:rsidRDefault="00CD3A12" w:rsidP="002A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11B" w:rsidRDefault="007E111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11B" w:rsidRDefault="007E111B">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11B" w:rsidRDefault="007E111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A12" w:rsidRDefault="00CD3A12" w:rsidP="002A6DC7">
      <w:r>
        <w:separator/>
      </w:r>
    </w:p>
  </w:footnote>
  <w:footnote w:type="continuationSeparator" w:id="0">
    <w:p w:rsidR="00CD3A12" w:rsidRDefault="00CD3A12" w:rsidP="002A6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11B" w:rsidRDefault="007E111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11B" w:rsidRDefault="007E111B">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111B" w:rsidRDefault="007E111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C8"/>
    <w:rsid w:val="0001611B"/>
    <w:rsid w:val="00020750"/>
    <w:rsid w:val="0004615D"/>
    <w:rsid w:val="000578CE"/>
    <w:rsid w:val="00063320"/>
    <w:rsid w:val="00072341"/>
    <w:rsid w:val="00097A2F"/>
    <w:rsid w:val="000A0367"/>
    <w:rsid w:val="000A15D2"/>
    <w:rsid w:val="000A17FD"/>
    <w:rsid w:val="000A613A"/>
    <w:rsid w:val="000B6DF1"/>
    <w:rsid w:val="000D3CA5"/>
    <w:rsid w:val="000E0784"/>
    <w:rsid w:val="000F4FDA"/>
    <w:rsid w:val="000F6133"/>
    <w:rsid w:val="00126BA6"/>
    <w:rsid w:val="001428C0"/>
    <w:rsid w:val="0016158D"/>
    <w:rsid w:val="001676A4"/>
    <w:rsid w:val="00185830"/>
    <w:rsid w:val="001901E1"/>
    <w:rsid w:val="00190FAE"/>
    <w:rsid w:val="001951BE"/>
    <w:rsid w:val="00196DFE"/>
    <w:rsid w:val="001B5FAE"/>
    <w:rsid w:val="001C390B"/>
    <w:rsid w:val="001C3E4C"/>
    <w:rsid w:val="001C4560"/>
    <w:rsid w:val="001C4E85"/>
    <w:rsid w:val="001D5FB4"/>
    <w:rsid w:val="001E30CF"/>
    <w:rsid w:val="0020370C"/>
    <w:rsid w:val="00213840"/>
    <w:rsid w:val="00215CA4"/>
    <w:rsid w:val="00223B09"/>
    <w:rsid w:val="00225548"/>
    <w:rsid w:val="0023169B"/>
    <w:rsid w:val="00234A29"/>
    <w:rsid w:val="00235DF7"/>
    <w:rsid w:val="00236A16"/>
    <w:rsid w:val="00251147"/>
    <w:rsid w:val="00253DCD"/>
    <w:rsid w:val="002729E0"/>
    <w:rsid w:val="002A6DC7"/>
    <w:rsid w:val="002A7AC9"/>
    <w:rsid w:val="002C16F7"/>
    <w:rsid w:val="002D38B6"/>
    <w:rsid w:val="002D65DC"/>
    <w:rsid w:val="002E67DE"/>
    <w:rsid w:val="002E776D"/>
    <w:rsid w:val="002F2398"/>
    <w:rsid w:val="003022B4"/>
    <w:rsid w:val="00322513"/>
    <w:rsid w:val="0036085A"/>
    <w:rsid w:val="00366DB8"/>
    <w:rsid w:val="003855CF"/>
    <w:rsid w:val="00390253"/>
    <w:rsid w:val="003B2D96"/>
    <w:rsid w:val="003B4659"/>
    <w:rsid w:val="003B56FF"/>
    <w:rsid w:val="003C4E60"/>
    <w:rsid w:val="003D36B6"/>
    <w:rsid w:val="003E68C1"/>
    <w:rsid w:val="00412DA4"/>
    <w:rsid w:val="00422F1A"/>
    <w:rsid w:val="004437AA"/>
    <w:rsid w:val="004563E1"/>
    <w:rsid w:val="0046422E"/>
    <w:rsid w:val="0048394D"/>
    <w:rsid w:val="004954CB"/>
    <w:rsid w:val="004A04C2"/>
    <w:rsid w:val="004C7BB0"/>
    <w:rsid w:val="004E68E2"/>
    <w:rsid w:val="004F543D"/>
    <w:rsid w:val="00502C45"/>
    <w:rsid w:val="00514D35"/>
    <w:rsid w:val="00530A9A"/>
    <w:rsid w:val="00532DEC"/>
    <w:rsid w:val="00540757"/>
    <w:rsid w:val="00550D6E"/>
    <w:rsid w:val="0055606F"/>
    <w:rsid w:val="00557E31"/>
    <w:rsid w:val="0056221E"/>
    <w:rsid w:val="005665A1"/>
    <w:rsid w:val="00592445"/>
    <w:rsid w:val="005E1908"/>
    <w:rsid w:val="005E5014"/>
    <w:rsid w:val="005E598C"/>
    <w:rsid w:val="005F7CCC"/>
    <w:rsid w:val="006447B4"/>
    <w:rsid w:val="00651215"/>
    <w:rsid w:val="00664874"/>
    <w:rsid w:val="006648A0"/>
    <w:rsid w:val="006654ED"/>
    <w:rsid w:val="00683E8A"/>
    <w:rsid w:val="00686485"/>
    <w:rsid w:val="006A7605"/>
    <w:rsid w:val="006B6CF6"/>
    <w:rsid w:val="006C17A2"/>
    <w:rsid w:val="006C5DE4"/>
    <w:rsid w:val="006D2A1B"/>
    <w:rsid w:val="006F41A1"/>
    <w:rsid w:val="00705EDE"/>
    <w:rsid w:val="00737BCD"/>
    <w:rsid w:val="007453BC"/>
    <w:rsid w:val="00754884"/>
    <w:rsid w:val="007A1233"/>
    <w:rsid w:val="007A751A"/>
    <w:rsid w:val="007B0988"/>
    <w:rsid w:val="007D091E"/>
    <w:rsid w:val="007E111B"/>
    <w:rsid w:val="00820F4C"/>
    <w:rsid w:val="00826B26"/>
    <w:rsid w:val="008378B0"/>
    <w:rsid w:val="008448A0"/>
    <w:rsid w:val="00865603"/>
    <w:rsid w:val="00886980"/>
    <w:rsid w:val="008B3D6A"/>
    <w:rsid w:val="008D176D"/>
    <w:rsid w:val="008E5BA6"/>
    <w:rsid w:val="00910AB9"/>
    <w:rsid w:val="00941F6A"/>
    <w:rsid w:val="00993D76"/>
    <w:rsid w:val="009A1B8C"/>
    <w:rsid w:val="009A2DB7"/>
    <w:rsid w:val="009C7E30"/>
    <w:rsid w:val="009E2F68"/>
    <w:rsid w:val="009E36C5"/>
    <w:rsid w:val="00A21D11"/>
    <w:rsid w:val="00A554DB"/>
    <w:rsid w:val="00A85322"/>
    <w:rsid w:val="00A94CCF"/>
    <w:rsid w:val="00AA1AE6"/>
    <w:rsid w:val="00AD6D08"/>
    <w:rsid w:val="00B058FD"/>
    <w:rsid w:val="00B05BC9"/>
    <w:rsid w:val="00B13B79"/>
    <w:rsid w:val="00B216BD"/>
    <w:rsid w:val="00B22A20"/>
    <w:rsid w:val="00B25E62"/>
    <w:rsid w:val="00B343BD"/>
    <w:rsid w:val="00B47653"/>
    <w:rsid w:val="00B47AA6"/>
    <w:rsid w:val="00B83DFE"/>
    <w:rsid w:val="00B83F9A"/>
    <w:rsid w:val="00B96642"/>
    <w:rsid w:val="00BB13FC"/>
    <w:rsid w:val="00BD29BB"/>
    <w:rsid w:val="00BF0CC8"/>
    <w:rsid w:val="00BF799C"/>
    <w:rsid w:val="00C01525"/>
    <w:rsid w:val="00C05AC7"/>
    <w:rsid w:val="00C10973"/>
    <w:rsid w:val="00C32622"/>
    <w:rsid w:val="00C71244"/>
    <w:rsid w:val="00CA0191"/>
    <w:rsid w:val="00CB0417"/>
    <w:rsid w:val="00CB1EB2"/>
    <w:rsid w:val="00CB49B9"/>
    <w:rsid w:val="00CC728E"/>
    <w:rsid w:val="00CD3A12"/>
    <w:rsid w:val="00CF4285"/>
    <w:rsid w:val="00D01193"/>
    <w:rsid w:val="00D26242"/>
    <w:rsid w:val="00D555AA"/>
    <w:rsid w:val="00D73975"/>
    <w:rsid w:val="00D7632F"/>
    <w:rsid w:val="00D80117"/>
    <w:rsid w:val="00D8299B"/>
    <w:rsid w:val="00D863CF"/>
    <w:rsid w:val="00D9267D"/>
    <w:rsid w:val="00DA3EC8"/>
    <w:rsid w:val="00DD1EC0"/>
    <w:rsid w:val="00DE650C"/>
    <w:rsid w:val="00DE6F20"/>
    <w:rsid w:val="00DF2EDD"/>
    <w:rsid w:val="00E027AB"/>
    <w:rsid w:val="00E208F5"/>
    <w:rsid w:val="00E474F6"/>
    <w:rsid w:val="00E7242B"/>
    <w:rsid w:val="00E7770F"/>
    <w:rsid w:val="00E90AD1"/>
    <w:rsid w:val="00E9661B"/>
    <w:rsid w:val="00EA60B8"/>
    <w:rsid w:val="00EB74ED"/>
    <w:rsid w:val="00EC1850"/>
    <w:rsid w:val="00EF592C"/>
    <w:rsid w:val="00F07454"/>
    <w:rsid w:val="00F17E56"/>
    <w:rsid w:val="00F221FA"/>
    <w:rsid w:val="00F409EB"/>
    <w:rsid w:val="00F64E31"/>
    <w:rsid w:val="00F913D3"/>
    <w:rsid w:val="00FB21EF"/>
    <w:rsid w:val="00FE1776"/>
    <w:rsid w:val="00FE46B4"/>
    <w:rsid w:val="00FF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1951BE"/>
    <w:rPr>
      <w:sz w:val="18"/>
      <w:szCs w:val="18"/>
    </w:rPr>
  </w:style>
  <w:style w:type="paragraph" w:styleId="a5">
    <w:name w:val="annotation text"/>
    <w:basedOn w:val="a"/>
    <w:semiHidden/>
    <w:rsid w:val="001951BE"/>
    <w:pPr>
      <w:jc w:val="left"/>
    </w:pPr>
  </w:style>
  <w:style w:type="paragraph" w:styleId="a6">
    <w:name w:val="annotation subject"/>
    <w:basedOn w:val="a5"/>
    <w:next w:val="a5"/>
    <w:semiHidden/>
    <w:rsid w:val="001951BE"/>
    <w:rPr>
      <w:b/>
      <w:bCs/>
    </w:rPr>
  </w:style>
  <w:style w:type="paragraph" w:styleId="a7">
    <w:name w:val="Balloon Text"/>
    <w:basedOn w:val="a"/>
    <w:semiHidden/>
    <w:rsid w:val="001951BE"/>
    <w:rPr>
      <w:rFonts w:ascii="Arial" w:eastAsia="ＭＳ ゴシック" w:hAnsi="Arial"/>
      <w:sz w:val="18"/>
      <w:szCs w:val="18"/>
    </w:rPr>
  </w:style>
  <w:style w:type="paragraph" w:styleId="a8">
    <w:name w:val="header"/>
    <w:basedOn w:val="a"/>
    <w:link w:val="a9"/>
    <w:rsid w:val="002A6DC7"/>
    <w:pPr>
      <w:tabs>
        <w:tab w:val="center" w:pos="4252"/>
        <w:tab w:val="right" w:pos="8504"/>
      </w:tabs>
      <w:snapToGrid w:val="0"/>
    </w:pPr>
  </w:style>
  <w:style w:type="character" w:customStyle="1" w:styleId="a9">
    <w:name w:val="ヘッダー (文字)"/>
    <w:link w:val="a8"/>
    <w:rsid w:val="002A6DC7"/>
    <w:rPr>
      <w:kern w:val="2"/>
      <w:sz w:val="21"/>
      <w:szCs w:val="24"/>
    </w:rPr>
  </w:style>
  <w:style w:type="paragraph" w:styleId="aa">
    <w:name w:val="footer"/>
    <w:basedOn w:val="a"/>
    <w:link w:val="ab"/>
    <w:rsid w:val="002A6DC7"/>
    <w:pPr>
      <w:tabs>
        <w:tab w:val="center" w:pos="4252"/>
        <w:tab w:val="right" w:pos="8504"/>
      </w:tabs>
      <w:snapToGrid w:val="0"/>
    </w:pPr>
  </w:style>
  <w:style w:type="character" w:customStyle="1" w:styleId="ab">
    <w:name w:val="フッター (文字)"/>
    <w:link w:val="aa"/>
    <w:rsid w:val="002A6D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714</Words>
  <Characters>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2023-10-02T02:42:00Z</dcterms:created>
  <dcterms:modified xsi:type="dcterms:W3CDTF">2024-03-28T06:18:00Z</dcterms:modified>
</cp:coreProperties>
</file>