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D2230" w:rsidRDefault="00FD2230" w:rsidP="00FD223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D2230" w:rsidRDefault="00BB6331" w:rsidP="00BB6331">
      <w:pPr>
        <w:rPr>
          <w:rFonts w:hint="eastAsia"/>
        </w:rPr>
      </w:pPr>
    </w:p>
    <w:p w:rsidR="003A2609" w:rsidRDefault="003A2609" w:rsidP="003A2609">
      <w:pPr>
        <w:rPr>
          <w:rFonts w:hint="eastAsia"/>
        </w:rPr>
      </w:pPr>
      <w:r>
        <w:rPr>
          <w:rFonts w:hint="eastAsia"/>
        </w:rPr>
        <w:t>（適用除外）</w:t>
      </w:r>
    </w:p>
    <w:p w:rsidR="003A2609" w:rsidRDefault="003A2609" w:rsidP="00ED165F">
      <w:pPr>
        <w:ind w:left="178" w:hangingChars="85" w:hanging="178"/>
        <w:rPr>
          <w:rFonts w:hint="eastAsia"/>
        </w:rPr>
      </w:pPr>
      <w:r>
        <w:rPr>
          <w:rFonts w:hint="eastAsia"/>
        </w:rPr>
        <w:t>第六十五条の五　第二十九条の規定にかかわらず、信託会社（信託業法第二条第四項に規定する管理型信託会社を除く。次項及び第五項において同じ。）、外国信託会社（同法第二条第七項に規定する管理型外国信託会社を除く。次項及び第五項において同じ。）又は同法第五十条の二第一項の登録を受けた者は、第二条第二項第一号若しくは第二号に掲げる権利の売買（デリバティブ取引に該当するものを除く。）又はその代理若しくは媒介（次項において「信託受益権の売買等」という。）を業として行うことができる。</w:t>
      </w:r>
    </w:p>
    <w:p w:rsidR="003A2609" w:rsidRDefault="003A2609" w:rsidP="00ED165F">
      <w:pPr>
        <w:ind w:left="178" w:hangingChars="85" w:hanging="178"/>
        <w:rPr>
          <w:rFonts w:hint="eastAsia"/>
        </w:rPr>
      </w:pPr>
      <w:r>
        <w:rPr>
          <w:rFonts w:hint="eastAsia"/>
        </w:rPr>
        <w:t>２　信託会社、外国信託会社又は信託業法第五十条の二第一項の登録を受けた者が前項の規定により信託受益権の売買等を業として行う場合においては、これらの者を金融商品取引業者とみなして、第三十四条から第三十四条の五まで、第三十六条、第三十六条の二第一項（同法第五十条の二第一項の登録を受けた者が信託受益権の売買等を業として行う場合に限る。）、第三十六条の三、第三十七条（第一項第二号を除く。）、第三十七条の二、第三十七条の三（第一項第二号を除く。）、第三十七条の四、第三十七条の六、第三十八条、第三十九条、第四十条、第四十五条第一号及び第二号、第四十七条から第四十七条の三まで、第五十一条、第五十二条第一項及び第二項、第五十六条の二第一項、第百九十条並びに第百九十四条の五第二項の規定（これらの規定に係る罰則を含む。）を適用する。この場合において、第五十二条第一項中「次の各号のいずれか」とあるのは「第六号又は第九号」と、「当該金融商品取引業者の第二十九条の登録を取り消し、第三十条第一項の認可を取り消し、又は六月以内の期間を定めて」とあるのは「六月以内の期間を定めて」と、同条第二項中「第二十九条の登録当時既に同号イからトまでのいずれかに該当していたことが判明したとき、又は前項第六号若しくは第八号から第十号までのいずれか」とあるのは「又は前項第六号若しくは第九号」とする。</w:t>
      </w:r>
    </w:p>
    <w:p w:rsidR="0077025F" w:rsidRPr="004B729E" w:rsidRDefault="0077025F" w:rsidP="0077025F">
      <w:pPr>
        <w:ind w:left="178" w:hangingChars="85" w:hanging="178"/>
        <w:rPr>
          <w:rFonts w:hint="eastAsia"/>
        </w:rPr>
      </w:pPr>
      <w:r>
        <w:rPr>
          <w:rFonts w:hint="eastAsia"/>
        </w:rPr>
        <w:t>３　独立行政法人住宅金融支援機構</w:t>
      </w:r>
      <w:r w:rsidRPr="0077025F">
        <w:rPr>
          <w:rFonts w:hint="eastAsia"/>
        </w:rPr>
        <w:t>（次項</w:t>
      </w:r>
      <w:r>
        <w:rPr>
          <w:rFonts w:hint="eastAsia"/>
        </w:rPr>
        <w:t>において「</w:t>
      </w:r>
      <w:r w:rsidRPr="004B729E">
        <w:rPr>
          <w:rFonts w:hint="eastAsia"/>
        </w:rPr>
        <w:t>機構」という。）が、独立行政法人住宅金融支援機構法（平成十七年法律第八十二号）第二十二条の規定による第二条第一項第十四号に掲げる有価証券若しくは同項第十七号に掲げる有価証券（同項第十四号に掲げる有価証券の性質を有するものに限る。）に表示される権利又は同条第二項第一号若しくは第二号に掲げる権利の販売（次項において「信託受益権の販売」という。）を行う場合には、第二十九条の規定は、適用しない。</w:t>
      </w:r>
    </w:p>
    <w:p w:rsidR="0077025F" w:rsidRDefault="0077025F" w:rsidP="0077025F">
      <w:pPr>
        <w:ind w:left="178" w:hangingChars="85" w:hanging="178"/>
        <w:rPr>
          <w:rFonts w:hint="eastAsia"/>
        </w:rPr>
      </w:pPr>
      <w:r w:rsidRPr="004B729E">
        <w:rPr>
          <w:rFonts w:hint="eastAsia"/>
        </w:rPr>
        <w:t>４　機構が信託受益権の販売を行う場合においては、機構を金</w:t>
      </w:r>
      <w:r>
        <w:rPr>
          <w:rFonts w:hint="eastAsia"/>
        </w:rPr>
        <w:t>融商品取引業者とみなして、第三十四条から第三十四条の五まで、第三十六条、第三十七条（第一項第二号を除く。）、第三十七条の三（第一項第二号を除く。）、第三十七条の四、第三十七条の六、第三十八条、第三十九条、第四十条並びに第四十五条第一号及び第二号の規定（これらの規定に係る罰</w:t>
      </w:r>
      <w:r>
        <w:rPr>
          <w:rFonts w:hint="eastAsia"/>
        </w:rPr>
        <w:lastRenderedPageBreak/>
        <w:t>則を含む。）を適用する。</w:t>
      </w:r>
    </w:p>
    <w:p w:rsidR="00BB6331" w:rsidRDefault="003A2609" w:rsidP="00ED165F">
      <w:pPr>
        <w:ind w:left="178" w:hangingChars="85" w:hanging="178"/>
        <w:rPr>
          <w:rFonts w:hint="eastAsia"/>
        </w:rPr>
      </w:pPr>
      <w:r>
        <w:rPr>
          <w:rFonts w:hint="eastAsia"/>
        </w:rPr>
        <w:t>５　この章の規定は、信託会社、外国信託会社、信託業法第五十条の二第一項の登録を受けた者、同法第五十一条第二項の規定による届出をした者又は同法第五十二条第一項の登録を受けた者が第二条第八項第十四号又は第十五号に掲げる行為（これらの規定の金銭その他の財産を信託財産として所有して行うものに限る。）を行う場合には、適用し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E3D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E3DF8">
        <w:tab/>
      </w:r>
      <w:r w:rsidR="00FE3D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E3D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E3D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4B729E">
        <w:rPr>
          <w:rFonts w:hint="eastAsia"/>
        </w:rPr>
        <w:t>平成</w:t>
      </w:r>
      <w:r w:rsidR="004B729E">
        <w:rPr>
          <w:rFonts w:hint="eastAsia"/>
        </w:rPr>
        <w:t>19</w:t>
      </w:r>
      <w:r w:rsidR="004B729E">
        <w:rPr>
          <w:rFonts w:hint="eastAsia"/>
        </w:rPr>
        <w:t>年</w:t>
      </w:r>
      <w:r w:rsidR="004B729E">
        <w:rPr>
          <w:rFonts w:hint="eastAsia"/>
        </w:rPr>
        <w:t>5</w:t>
      </w:r>
      <w:r w:rsidR="004B729E">
        <w:rPr>
          <w:rFonts w:hint="eastAsia"/>
        </w:rPr>
        <w:t>月</w:t>
      </w:r>
      <w:r w:rsidR="004B729E">
        <w:rPr>
          <w:rFonts w:hint="eastAsia"/>
        </w:rPr>
        <w:t>25</w:t>
      </w:r>
      <w:r w:rsidR="004B729E">
        <w:rPr>
          <w:rFonts w:hint="eastAsia"/>
        </w:rPr>
        <w:t>日法律第</w:t>
      </w:r>
      <w:r w:rsidR="004B729E">
        <w:rPr>
          <w:rFonts w:hint="eastAsia"/>
        </w:rPr>
        <w:t>58</w:t>
      </w:r>
      <w:r w:rsidR="004B729E">
        <w:rPr>
          <w:rFonts w:hint="eastAsia"/>
        </w:rPr>
        <w:t>号</w:t>
      </w:r>
      <w:r>
        <w:rPr>
          <w:rFonts w:hint="eastAsia"/>
        </w:rPr>
        <w:t>）</w:t>
      </w:r>
    </w:p>
    <w:p w:rsidR="004B729E" w:rsidRDefault="004B729E" w:rsidP="004B729E">
      <w:pPr>
        <w:rPr>
          <w:rFonts w:hint="eastAsia"/>
        </w:rPr>
      </w:pPr>
    </w:p>
    <w:p w:rsidR="004B729E" w:rsidRDefault="004B729E" w:rsidP="004B729E">
      <w:pPr>
        <w:rPr>
          <w:rFonts w:hint="eastAsia"/>
        </w:rPr>
      </w:pPr>
      <w:r>
        <w:rPr>
          <w:rFonts w:hint="eastAsia"/>
        </w:rPr>
        <w:t>（改正後）</w:t>
      </w:r>
    </w:p>
    <w:p w:rsidR="004B729E" w:rsidRDefault="004B729E" w:rsidP="004B729E">
      <w:pPr>
        <w:rPr>
          <w:rFonts w:hint="eastAsia"/>
        </w:rPr>
      </w:pPr>
      <w:r>
        <w:rPr>
          <w:rFonts w:hint="eastAsia"/>
        </w:rPr>
        <w:t>（適用除外）</w:t>
      </w:r>
    </w:p>
    <w:p w:rsidR="004B729E" w:rsidRDefault="004B729E" w:rsidP="004B729E">
      <w:pPr>
        <w:ind w:left="178" w:hangingChars="85" w:hanging="178"/>
        <w:rPr>
          <w:rFonts w:hint="eastAsia"/>
        </w:rPr>
      </w:pPr>
      <w:r>
        <w:rPr>
          <w:rFonts w:hint="eastAsia"/>
        </w:rPr>
        <w:t>第六十五条の五　第二十九条の規定にかかわらず、信託会社（信託業法第二条第四項に規定する管理型信託会社を除く。次項及び第五項において同じ。）、外国信託会社（同法第二条第七項に規定する管理型外国信託会社を除く。次項及び第五項において同じ。）又は同法第五十条の二第一項の登録を受けた者は、第二条第二項第一号若しくは第二号に掲げる権利の売買（デリバティブ取引に該当するものを除く。）又はその代理若しくは媒介（次項において「信託受益権の売買等」という。）を業として行うことができる。</w:t>
      </w:r>
    </w:p>
    <w:p w:rsidR="004B729E" w:rsidRDefault="004B729E" w:rsidP="004B729E">
      <w:pPr>
        <w:ind w:left="178" w:hangingChars="85" w:hanging="178"/>
        <w:rPr>
          <w:rFonts w:hint="eastAsia"/>
        </w:rPr>
      </w:pPr>
      <w:r>
        <w:rPr>
          <w:rFonts w:hint="eastAsia"/>
        </w:rPr>
        <w:t>２　信託会社、外国信託会社又は信託業法第五十条の二第一項の登録を受けた者が前項の規定により信託受益権の売買等を業として行う場合においては、これらの者を金融商品取引業者とみなして、第三十四条から第三十四条の五まで、第三十六条、第三十六条の二第一項（同法第五十条の二第一項の登録を受けた者が信託受益権の売買等を業として行う場合に限る。）、第三十六条の三、第三十七条（第一項第二号を除く。）、第三十七条の二、第三十七条の三（第一項第二号を除く。）、第三十七条の四、第三十七条の六、第三十八条、第三十九条、第四十条、第四十五条第一号及び第二号、第四十七条から第四十七条の三まで、第五十一条、第五十二条第一項及び第二項、第五十六条の二第一項、第百九十条並びに第百九十四条の五第二項の規定（これらの規定に係る罰則を含む。）を適用する。この場合において、第五十二条第一項中「次の各号のいずれか」とあるのは「第六号又は第九号」と、「当該金融商品取引業者の第二十九条の登録を取り消し、第三十条第一項の認可を取り消し、又は六月以内の期間を定めて」とあるのは「六月以内の期間を定めて」と、同条第二項中「第二十九条の登録当時既に同号イからトまでのいずれかに該当していたことが判明したとき、又は前項第六号若しくは第八号から第十号までのいずれか」とあるのは「又は前項第六号若しくは第九号」とする。</w:t>
      </w:r>
    </w:p>
    <w:p w:rsidR="004B729E" w:rsidRPr="004B729E" w:rsidRDefault="004B729E" w:rsidP="004B729E">
      <w:pPr>
        <w:ind w:left="178" w:hangingChars="85" w:hanging="178"/>
        <w:rPr>
          <w:rFonts w:hint="eastAsia"/>
        </w:rPr>
      </w:pPr>
      <w:r>
        <w:rPr>
          <w:rFonts w:hint="eastAsia"/>
        </w:rPr>
        <w:lastRenderedPageBreak/>
        <w:t>３　独立行政法人住宅金融支援機構</w:t>
      </w:r>
      <w:r w:rsidR="0077025F" w:rsidRPr="0077025F">
        <w:rPr>
          <w:rFonts w:hint="eastAsia"/>
          <w:u w:val="single" w:color="FF0000"/>
        </w:rPr>
        <w:t xml:space="preserve">　</w:t>
      </w:r>
      <w:r w:rsidRPr="004B729E">
        <w:rPr>
          <w:rFonts w:hint="eastAsia"/>
          <w:u w:val="double" w:color="FF0000"/>
        </w:rPr>
        <w:t>（次項</w:t>
      </w:r>
      <w:r>
        <w:rPr>
          <w:rFonts w:hint="eastAsia"/>
        </w:rPr>
        <w:t>において「</w:t>
      </w:r>
      <w:r w:rsidRPr="004B729E">
        <w:rPr>
          <w:rFonts w:hint="eastAsia"/>
        </w:rPr>
        <w:t>機構」という。）が、独立行政法人住宅金融支援機構法（平成十七年法律第八十二号）第二十二条</w:t>
      </w:r>
      <w:r w:rsidR="0077025F" w:rsidRPr="0077025F">
        <w:rPr>
          <w:rFonts w:hint="eastAsia"/>
          <w:u w:val="double" w:color="FF0000"/>
        </w:rPr>
        <w:t xml:space="preserve">　</w:t>
      </w:r>
      <w:r w:rsidRPr="004B729E">
        <w:rPr>
          <w:rFonts w:hint="eastAsia"/>
          <w:u w:val="single" w:color="FF0000"/>
        </w:rPr>
        <w:t xml:space="preserve">　</w:t>
      </w:r>
      <w:r w:rsidRPr="004B729E">
        <w:rPr>
          <w:rFonts w:hint="eastAsia"/>
        </w:rPr>
        <w:t>の規定による第二条第一項第十四号に掲げる有価証券若しくは同項第十七号に掲げる有価証券（同項第十四号に掲げる有価証券の性質を有するものに限る。）に表示される権利又は同条第二項第一号若しくは第二号に掲げる権利の販売（次項において「信託受益権の販売」という。）を行う場合には、第二十九条の規定は、適用しない。</w:t>
      </w:r>
    </w:p>
    <w:p w:rsidR="004B729E" w:rsidRDefault="004B729E" w:rsidP="004B729E">
      <w:pPr>
        <w:ind w:left="178" w:hangingChars="85" w:hanging="178"/>
        <w:rPr>
          <w:rFonts w:hint="eastAsia"/>
        </w:rPr>
      </w:pPr>
      <w:r w:rsidRPr="004B729E">
        <w:rPr>
          <w:rFonts w:hint="eastAsia"/>
        </w:rPr>
        <w:t>４　機構が信託受益権の販売を行う場合においては、機構を金</w:t>
      </w:r>
      <w:r>
        <w:rPr>
          <w:rFonts w:hint="eastAsia"/>
        </w:rPr>
        <w:t>融商品取引業者とみなして、第三十四条から第三十四条の五まで、第三十六条、第三十七条（第一項第二号を除く。）、第三十七条の三（第一項第二号を除く。）、第三十七条の四、第三十七条の六、第三十八条、第三十九条、第四十条並びに第四十五条第一号及び第二号の規定（これらの規定に係る罰則を含む。）を適用する。</w:t>
      </w:r>
    </w:p>
    <w:p w:rsidR="004B729E" w:rsidRDefault="004B729E" w:rsidP="004B729E">
      <w:pPr>
        <w:ind w:left="178" w:hangingChars="85" w:hanging="178"/>
        <w:rPr>
          <w:rFonts w:hint="eastAsia"/>
        </w:rPr>
      </w:pPr>
      <w:r>
        <w:rPr>
          <w:rFonts w:hint="eastAsia"/>
        </w:rPr>
        <w:t>５　この章の規定は、信託会社、外国信託会社、信託業法第五十条の二第一項の登録を受けた者、同法第五十一条第二項の規定による届出をした者又は同法第五十二条第一項の登録を受けた者が第二条第八項第十四号又は第十五号に掲げる行為（これらの規定の金銭その他の財産を信託財産として所有して行うものに限る。）を行う場合には、適用しない。</w:t>
      </w:r>
    </w:p>
    <w:p w:rsidR="004B729E" w:rsidRDefault="004B729E" w:rsidP="004B729E">
      <w:pPr>
        <w:ind w:left="178" w:hangingChars="85" w:hanging="178"/>
        <w:rPr>
          <w:rFonts w:hint="eastAsia"/>
        </w:rPr>
      </w:pPr>
    </w:p>
    <w:p w:rsidR="004B729E" w:rsidRDefault="004B729E" w:rsidP="004B729E">
      <w:pPr>
        <w:ind w:left="178" w:hangingChars="85" w:hanging="178"/>
        <w:rPr>
          <w:rFonts w:hint="eastAsia"/>
        </w:rPr>
      </w:pPr>
      <w:r>
        <w:rPr>
          <w:rFonts w:hint="eastAsia"/>
        </w:rPr>
        <w:t>（改正前）</w:t>
      </w:r>
    </w:p>
    <w:p w:rsidR="004B729E" w:rsidRDefault="004B729E" w:rsidP="004B729E">
      <w:pPr>
        <w:rPr>
          <w:rFonts w:hint="eastAsia"/>
        </w:rPr>
      </w:pPr>
      <w:r>
        <w:rPr>
          <w:rFonts w:hint="eastAsia"/>
        </w:rPr>
        <w:t>（適用除外）</w:t>
      </w:r>
    </w:p>
    <w:p w:rsidR="004B729E" w:rsidRDefault="004B729E" w:rsidP="004B729E">
      <w:pPr>
        <w:ind w:left="178" w:hangingChars="85" w:hanging="178"/>
        <w:rPr>
          <w:rFonts w:hint="eastAsia"/>
        </w:rPr>
      </w:pPr>
      <w:r>
        <w:rPr>
          <w:rFonts w:hint="eastAsia"/>
        </w:rPr>
        <w:t>第六十五条の五　第二十九条の規定にかかわらず、信託会社（信託業法第二条第四項に規定する管理型信託会社を除く。次項及び第五項において同じ。）、外国信託会社（同法第二条第七項に規定する管理型外国信託会社を除く。次項及び第五項において同じ。）又は同法第五十条の二第一項の登録を受けた者は、第二条第二項第一号若しくは第二号に掲げる権利の売買（デリバティブ取引に該当するものを除く。）又はその代理若しくは媒介（次項において「信託受益権の売買等」という。）を業として行うことができる。</w:t>
      </w:r>
    </w:p>
    <w:p w:rsidR="004B729E" w:rsidRDefault="004B729E" w:rsidP="004B729E">
      <w:pPr>
        <w:ind w:left="178" w:hangingChars="85" w:hanging="178"/>
        <w:rPr>
          <w:rFonts w:hint="eastAsia"/>
        </w:rPr>
      </w:pPr>
      <w:r>
        <w:rPr>
          <w:rFonts w:hint="eastAsia"/>
        </w:rPr>
        <w:t>２　信託会社、外国信託会社又は信託業法第五十条の二第一項の登録を受けた者が前項の規定により信託受益権の売買等を業として行う場合においては、これらの者を金融商品取引業者とみなして、第三十四条から第三十四条の五まで、第三十六条、第三十六条の二第一項（同法第五十条の二第一項の登録を受けた者が信託受益権の売買等を業として行う場合に限る。）、第三十六条の三、第三十七条（第一項第二号を除く。）、第三十七条の二、第三十七条の三（第一項第二号を除く。）、第三十七条の四、第三十七条の六、第三十八条、第三十九条、第四十条、第四十五条第一号及び第二号、第四十七条から第四十七条の三まで、第五十一条、第五十二条第一項及び第二項、第五十六条の二第一項、第百九十条並びに第百九十四条の五第二項の規定（これらの規定に係る罰則を含む。）を適用する。この場合において、第五十二条第一項中「次の各号のいずれか」とあるのは「第六号又は第九号」と、「当該金融商品取引業者の第二十九条の登録を取り消し、第三十条第一項の認可を取り消し、又は六月以内の期間を定めて」とあるのは「六月以内の期間を定めて」と、</w:t>
      </w:r>
      <w:r>
        <w:rPr>
          <w:rFonts w:hint="eastAsia"/>
        </w:rPr>
        <w:lastRenderedPageBreak/>
        <w:t>同条第二項中「第二十九条の登録当時既に同号イからトまでのいずれかに該当していたことが判明したとき、又は前項第六号若しくは第八号から第十号までのいずれか」とあるのは「又は前項第六号若しくは第九号」とする。</w:t>
      </w:r>
    </w:p>
    <w:p w:rsidR="004B729E" w:rsidRPr="004B729E" w:rsidRDefault="004B729E" w:rsidP="004B729E">
      <w:pPr>
        <w:ind w:left="178" w:hangingChars="85" w:hanging="178"/>
        <w:rPr>
          <w:rFonts w:hint="eastAsia"/>
        </w:rPr>
      </w:pPr>
      <w:r>
        <w:rPr>
          <w:rFonts w:hint="eastAsia"/>
        </w:rPr>
        <w:t>３　独立行政法人住宅金融支援機構</w:t>
      </w:r>
      <w:r w:rsidRPr="004B729E">
        <w:rPr>
          <w:rFonts w:hint="eastAsia"/>
          <w:u w:val="single" w:color="FF0000"/>
        </w:rPr>
        <w:t>、中小企業金融公庫又は公営企業金融公庫</w:t>
      </w:r>
      <w:r w:rsidRPr="0077025F">
        <w:rPr>
          <w:rFonts w:hint="eastAsia"/>
          <w:u w:val="double" w:color="FF0000"/>
        </w:rPr>
        <w:t>（次項</w:t>
      </w:r>
      <w:r>
        <w:rPr>
          <w:rFonts w:hint="eastAsia"/>
        </w:rPr>
        <w:t>において「</w:t>
      </w:r>
      <w:r w:rsidRPr="004B729E">
        <w:rPr>
          <w:rFonts w:hint="eastAsia"/>
        </w:rPr>
        <w:t>機構」という。）が、独立行政法人住宅金融支援機構法（平成十七年法律第八十二号）第二十二条</w:t>
      </w:r>
      <w:r w:rsidRPr="004B729E">
        <w:rPr>
          <w:rFonts w:hint="eastAsia"/>
          <w:u w:val="single" w:color="FF0000"/>
        </w:rPr>
        <w:t>、中小企業金融公庫法</w:t>
      </w:r>
      <w:r w:rsidRPr="0077025F">
        <w:rPr>
          <w:rFonts w:hint="eastAsia"/>
          <w:u w:val="double" w:color="FF0000"/>
        </w:rPr>
        <w:t>（昭和二十八年法律第百三十八号）第二十五条の四第一項</w:t>
      </w:r>
      <w:r w:rsidRPr="004B729E">
        <w:rPr>
          <w:rFonts w:hint="eastAsia"/>
          <w:u w:val="single" w:color="FF0000"/>
        </w:rPr>
        <w:t>又は公営企業金融公庫法（昭和三十二年法律第八十三号）第二十六条の三第一項</w:t>
      </w:r>
      <w:r w:rsidRPr="004B729E">
        <w:rPr>
          <w:rFonts w:hint="eastAsia"/>
        </w:rPr>
        <w:t>の規定による第二条第一項第十四号に掲げる有価証券若しくは同項第十七号に掲げる有価証券（同項第十四号に掲げる有価証券の性質を有するものに限る。）に表示される権利又は同条第二項第一号若しくは第二号に掲げる権利の販売（次項において「信託受益権の販売」という。）を行う場合には、第二十九条の規定は、適用しない。</w:t>
      </w:r>
    </w:p>
    <w:p w:rsidR="004B729E" w:rsidRDefault="004B729E" w:rsidP="004B729E">
      <w:pPr>
        <w:ind w:left="178" w:hangingChars="85" w:hanging="178"/>
        <w:rPr>
          <w:rFonts w:hint="eastAsia"/>
        </w:rPr>
      </w:pPr>
      <w:r w:rsidRPr="004B729E">
        <w:rPr>
          <w:rFonts w:hint="eastAsia"/>
        </w:rPr>
        <w:t>４　機構が信託受益権の販売を行う場合においては、機構を金融商</w:t>
      </w:r>
      <w:r>
        <w:rPr>
          <w:rFonts w:hint="eastAsia"/>
        </w:rPr>
        <w:t>品取引業者とみなして、第三十四条から第三十四条の五まで、第三十六条、第三十七条（第一項第二号を除く。）、第三十七条の三（第一項第二号を除く。）、第三十七条の四、第三十七条の六、第三十八条、第三十九条、第四十条並びに第四十五条第一号及び第二号の規定（これらの規定に係る罰則を含む。）を適用する。</w:t>
      </w:r>
    </w:p>
    <w:p w:rsidR="004B729E" w:rsidRDefault="004B729E" w:rsidP="004B729E">
      <w:pPr>
        <w:ind w:left="178" w:hangingChars="85" w:hanging="178"/>
        <w:rPr>
          <w:rFonts w:hint="eastAsia"/>
        </w:rPr>
      </w:pPr>
      <w:r>
        <w:rPr>
          <w:rFonts w:hint="eastAsia"/>
        </w:rPr>
        <w:t>５　この章の規定は、信託会社、外国信託会社、信託業法第五十条の二第一項の登録を受けた者、同法第五十一条第二項の規定による届出をした者又は同法第五十二条第一項の登録を受けた者が第二条第八項第十四号又は第十五号に掲げる行為（これらの規定の金銭その他の財産を信託財産として所有して行うものに限る。）を行う場合には、適用しない。</w:t>
      </w:r>
    </w:p>
    <w:p w:rsidR="004B729E" w:rsidRDefault="004B729E" w:rsidP="004B729E">
      <w:pPr>
        <w:rPr>
          <w:rFonts w:hint="eastAsia"/>
        </w:rPr>
      </w:pPr>
    </w:p>
    <w:p w:rsidR="00FD2230" w:rsidRPr="004B729E" w:rsidRDefault="00FD2230" w:rsidP="00FD2230">
      <w:pPr>
        <w:rPr>
          <w:rFonts w:hint="eastAsia"/>
        </w:rPr>
      </w:pPr>
    </w:p>
    <w:p w:rsidR="004B729E" w:rsidRDefault="004B729E" w:rsidP="004B729E">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p>
    <w:p w:rsidR="00FD2230" w:rsidRDefault="00FD2230" w:rsidP="00FD2230">
      <w:pPr>
        <w:rPr>
          <w:rFonts w:hint="eastAsia"/>
        </w:rPr>
      </w:pPr>
    </w:p>
    <w:p w:rsidR="00FD2230" w:rsidRDefault="00FD2230" w:rsidP="00FD2230">
      <w:pPr>
        <w:rPr>
          <w:rFonts w:hint="eastAsia"/>
        </w:rPr>
      </w:pPr>
      <w:r>
        <w:rPr>
          <w:rFonts w:hint="eastAsia"/>
        </w:rPr>
        <w:t>（改正後）</w:t>
      </w:r>
    </w:p>
    <w:p w:rsidR="00FD2230" w:rsidRDefault="00FD2230" w:rsidP="00FD2230">
      <w:pPr>
        <w:rPr>
          <w:rFonts w:hint="eastAsia"/>
        </w:rPr>
      </w:pPr>
      <w:r>
        <w:rPr>
          <w:rFonts w:hint="eastAsia"/>
        </w:rPr>
        <w:t>（適用除外）</w:t>
      </w:r>
    </w:p>
    <w:p w:rsidR="00FD2230" w:rsidRDefault="00FD2230" w:rsidP="00FD2230">
      <w:pPr>
        <w:ind w:left="178" w:hangingChars="85" w:hanging="178"/>
        <w:rPr>
          <w:rFonts w:hint="eastAsia"/>
        </w:rPr>
      </w:pPr>
      <w:r>
        <w:rPr>
          <w:rFonts w:hint="eastAsia"/>
        </w:rPr>
        <w:t>第六十五条の五　第二十九条の規定にかかわらず、信託会社（信託業法第二条第四項に規定する管理型信託会社を除く。次項及び第五項において同じ。）、外国信託会社（同法第二条第七項に規定する管理型外国信託会社を除く。次項及び第五項において同じ。）又は同法第五十条の二第一項の登録を受けた者は、第二条第二項第一号若しくは第二号に掲げる権利の売買（デリバティブ取引に該当するものを除く。）又はその代理若しくは媒介（次項において「信託受益権の売買等」という。）を業として行うことができる。</w:t>
      </w:r>
    </w:p>
    <w:p w:rsidR="00FD2230" w:rsidRDefault="00FD2230" w:rsidP="00FD2230">
      <w:pPr>
        <w:ind w:left="178" w:hangingChars="85" w:hanging="178"/>
        <w:rPr>
          <w:rFonts w:hint="eastAsia"/>
        </w:rPr>
      </w:pPr>
      <w:r>
        <w:rPr>
          <w:rFonts w:hint="eastAsia"/>
        </w:rPr>
        <w:t>２　信託会社、外国信託会社又は信託業法第五十条の二第一項の登録を受けた者が前項の規定により信託受益権の売買等を業として行う場合においては、これらの者を金融商品取引業者とみなして、第三十四条から第三十四条の五まで、第三十六条、第三十六条の二第一項（同法第五十条の二第一項の登録を受けた者が信託受益権の売買等を業として行う場</w:t>
      </w:r>
      <w:r>
        <w:rPr>
          <w:rFonts w:hint="eastAsia"/>
        </w:rPr>
        <w:lastRenderedPageBreak/>
        <w:t>合に限る。）、第三十六条の三、第三十七条（第一項第二号を除く。）、第三十七条の二、第三十七条の三（第一項第二号を除く。）、第三十七条の四、第三十七条の六、第三十八条、第三十九条、第四十条、第四十五条第一号及び第二号、第四十七条から第四十七条の三まで、第五十一条、第五十二条第一項及び第二項、第五十六条の二第一項、第百九十条並びに第百九十四条の五第二項の規定（これらの規定に係る罰則を含む。）を適用する。この場合において、第五十二条第一項中「次の各号のいずれか」とあるのは「第六号又は第九号」と、「当該金融商品取引業者の第二十九条の登録を取り消し、第三十条第一項の認可を取り消し、又は六月以内の期間を定めて」とあるのは「六月以内の期間を定めて」と、同条第二項中「第二十九条の登録当時既に同号イからトまでのいずれかに該当していたことが判明したとき、又は前項第六号若しくは第八号から第十号までのいずれか」とあるのは「又は前項第六号若しくは第九号」とする。</w:t>
      </w:r>
    </w:p>
    <w:p w:rsidR="00FD2230" w:rsidRDefault="00FD2230" w:rsidP="00FD2230">
      <w:pPr>
        <w:ind w:left="178" w:hangingChars="85" w:hanging="178"/>
        <w:rPr>
          <w:rFonts w:hint="eastAsia"/>
        </w:rPr>
      </w:pPr>
      <w:r>
        <w:rPr>
          <w:rFonts w:hint="eastAsia"/>
        </w:rPr>
        <w:t>３　独立行政法人住宅金融支援機構、中小企業金融公庫又は公営企業金融公庫（次項において「</w:t>
      </w:r>
      <w:r w:rsidRPr="00FD2230">
        <w:rPr>
          <w:rFonts w:hint="eastAsia"/>
          <w:u w:val="single" w:color="FF0000"/>
        </w:rPr>
        <w:t>機構</w:t>
      </w:r>
      <w:r>
        <w:rPr>
          <w:rFonts w:hint="eastAsia"/>
        </w:rPr>
        <w:t>」という。）が、独立行政法人住宅金融支援機構法（平成十七年法律第八十二号）第二十二条、中小企業金融公庫法（昭和二十八年法律第百三十八号）第二十五条の四第一項又は公営企業金融公庫法（昭和三十二年法律第八十三号）第二十六条の三第一項の規定による第二条第一項第十四号に掲げる有価証券若しくは同項第十七号に掲げる有価証券（同項第十四号に掲げる有価証券の性質を有するものに限る。）に表示される権利又は同条第二項第一号若しくは第二号に掲げる権利の販売（次項において「信託受益権の販売」という。）を行う場合には、第二十九条の規定は、適用しない。</w:t>
      </w:r>
    </w:p>
    <w:p w:rsidR="00FD2230" w:rsidRDefault="00FD2230" w:rsidP="00FD2230">
      <w:pPr>
        <w:ind w:left="178" w:hangingChars="85" w:hanging="178"/>
        <w:rPr>
          <w:rFonts w:hint="eastAsia"/>
        </w:rPr>
      </w:pPr>
      <w:r>
        <w:rPr>
          <w:rFonts w:hint="eastAsia"/>
        </w:rPr>
        <w:t xml:space="preserve">４　</w:t>
      </w:r>
      <w:r w:rsidRPr="00FD2230">
        <w:rPr>
          <w:rFonts w:hint="eastAsia"/>
          <w:u w:val="single" w:color="FF0000"/>
        </w:rPr>
        <w:t>機構が</w:t>
      </w:r>
      <w:r>
        <w:rPr>
          <w:rFonts w:hint="eastAsia"/>
        </w:rPr>
        <w:t>信託受益権の販売を行う場合においては、</w:t>
      </w:r>
      <w:r w:rsidRPr="00FD2230">
        <w:rPr>
          <w:rFonts w:hint="eastAsia"/>
          <w:u w:val="single" w:color="FF0000"/>
        </w:rPr>
        <w:t>機構</w:t>
      </w:r>
      <w:r>
        <w:rPr>
          <w:rFonts w:hint="eastAsia"/>
        </w:rPr>
        <w:t>を金融商品取引業者とみなして、第三十四条から第三十四条の五まで、第三十六条、第三十七条（第一項第二号を除く。）、第三十七条の三（第一項第二号を除く。）、第三十七条の四、第三十七条の六、第三十八条、第三十九条、第四十条並びに第四十五条第一号及び第二号の規定（これらの規定に係る罰則を含む。）を適用する。</w:t>
      </w:r>
    </w:p>
    <w:p w:rsidR="00FD2230" w:rsidRDefault="00FD2230" w:rsidP="00FD2230">
      <w:pPr>
        <w:ind w:left="178" w:hangingChars="85" w:hanging="178"/>
        <w:rPr>
          <w:rFonts w:hint="eastAsia"/>
        </w:rPr>
      </w:pPr>
      <w:r>
        <w:rPr>
          <w:rFonts w:hint="eastAsia"/>
        </w:rPr>
        <w:t>５　この章の規定は、信託会社、外国信託会社、信託業法第五十条の二第一項の登録を受けた者、同法第五十一条第二項の規定による届出をした者又は同法第五十二条第一項の登録を受けた者が第二条第八項第十四号又は第十五号に掲げる行為（これらの規定の金銭その他の財産を信託財産として所有して行うものに限る。）を行う場合には、適用しない。</w:t>
      </w:r>
    </w:p>
    <w:p w:rsidR="00FD2230" w:rsidRDefault="00FD2230" w:rsidP="00FD2230">
      <w:pPr>
        <w:ind w:left="178" w:hangingChars="85" w:hanging="178"/>
        <w:rPr>
          <w:rFonts w:hint="eastAsia"/>
        </w:rPr>
      </w:pPr>
    </w:p>
    <w:p w:rsidR="00FD2230" w:rsidRDefault="00FD2230" w:rsidP="00FD2230">
      <w:pPr>
        <w:ind w:left="178" w:hangingChars="85" w:hanging="178"/>
        <w:rPr>
          <w:rFonts w:hint="eastAsia"/>
        </w:rPr>
      </w:pPr>
      <w:r>
        <w:rPr>
          <w:rFonts w:hint="eastAsia"/>
        </w:rPr>
        <w:t>（改正前）</w:t>
      </w:r>
    </w:p>
    <w:p w:rsidR="00FD2230" w:rsidRDefault="00FD2230" w:rsidP="00FD2230">
      <w:pPr>
        <w:rPr>
          <w:rFonts w:hint="eastAsia"/>
        </w:rPr>
      </w:pPr>
      <w:r>
        <w:rPr>
          <w:rFonts w:hint="eastAsia"/>
        </w:rPr>
        <w:t>（適用除外）</w:t>
      </w:r>
    </w:p>
    <w:p w:rsidR="00FD2230" w:rsidRDefault="00FD2230" w:rsidP="00FD2230">
      <w:pPr>
        <w:ind w:left="178" w:hangingChars="85" w:hanging="178"/>
        <w:rPr>
          <w:rFonts w:hint="eastAsia"/>
        </w:rPr>
      </w:pPr>
      <w:r>
        <w:rPr>
          <w:rFonts w:hint="eastAsia"/>
        </w:rPr>
        <w:t>第六十五条の五　第二十九条の規定にかかわらず、信託会社（信託業法第二条第四項に規定する管理型信託会社を除く。次項及び第五項において同じ。）、外国信託会社（同法第二条第七項に規定する管理型外国信託会社を除く。次項及び第五項において同じ。）又は同法第五十条の二第一項の登録を受けた者は、第二条第二項第一号若しくは第二号に掲げる権利の売買（デリバティブ取引に該当するものを除く。）又はその代理若しくは媒介（次</w:t>
      </w:r>
      <w:r>
        <w:rPr>
          <w:rFonts w:hint="eastAsia"/>
        </w:rPr>
        <w:lastRenderedPageBreak/>
        <w:t>項において「信託受益権の売買等」という。）を業として行うことができる。</w:t>
      </w:r>
    </w:p>
    <w:p w:rsidR="00FD2230" w:rsidRDefault="00FD2230" w:rsidP="00FD2230">
      <w:pPr>
        <w:ind w:left="178" w:hangingChars="85" w:hanging="178"/>
        <w:rPr>
          <w:rFonts w:hint="eastAsia"/>
        </w:rPr>
      </w:pPr>
      <w:r>
        <w:rPr>
          <w:rFonts w:hint="eastAsia"/>
        </w:rPr>
        <w:t>２　信託会社、外国信託会社又は信託業法第五十条の二第一項の登録を受けた者が前項の規定により信託受益権の売買等を業として行う場合においては、これらの者を金融商品取引業者とみなして、第三十四条から第三十四条の五まで、第三十六条、第三十六条の二第一項（同法第五十条の二第一項の登録を受けた者が信託受益権の売買等を業として行う場合に限る。）、第三十六条の三、第三十七条（第一項第二号を除く。）、第三十七条の二、第三十七条の三（第一項第二号を除く。）、第三十七条の四、第三十七条の六、第三十八条、第三十九条、第四十条、第四十五条第一号及び第二号、第四十七条から第四十七条の三まで、第五十一条、第五十二条第一項及び第二項、第五十六条の二第一項、第百九十条並びに第百九十四条の五第二項の規定（これらの規定に係る罰則を含む。）を適用する。この場合において、第五十二条第一項中「次の各号のいずれか」とあるのは「第六号又は第九号」と、「当該金融商品取引業者の第二十九条の登録を取り消し、第三十条第一項の認可を取り消し、又は六月以内の期間を定めて」とあるのは「六月以内の期間を定めて」と、同条第二項中「第二十九条の登録当時既に同号イからトまでのいずれかに該当していたことが判明したとき、又は前項第六号若しくは第八号から第十号までのいずれか」とあるのは「又は前項第六号若しくは第九号」とする。</w:t>
      </w:r>
    </w:p>
    <w:p w:rsidR="00FD2230" w:rsidRDefault="00FD2230" w:rsidP="00FD2230">
      <w:pPr>
        <w:ind w:left="178" w:hangingChars="85" w:hanging="178"/>
        <w:rPr>
          <w:rFonts w:hint="eastAsia"/>
        </w:rPr>
      </w:pPr>
      <w:r>
        <w:rPr>
          <w:rFonts w:hint="eastAsia"/>
        </w:rPr>
        <w:t>３　独立行政法人住宅金融支援機構、中小企業金融公庫又は公営企業金融公庫（次項において「</w:t>
      </w:r>
      <w:r w:rsidRPr="00FD2230">
        <w:rPr>
          <w:rFonts w:hint="eastAsia"/>
          <w:u w:val="single" w:color="FF0000"/>
        </w:rPr>
        <w:t>機構等</w:t>
      </w:r>
      <w:r>
        <w:rPr>
          <w:rFonts w:hint="eastAsia"/>
        </w:rPr>
        <w:t>」という。）が、独立行政法人住宅金融支援機構法（平成十七年法律第八十二号）第二十二条、中小企業金融公庫法（昭和二十八年法律第百三十八号）第二十五条の四第一項又は公営企業金融公庫法（昭和三十二年法律第八十三号）第二十六条の三第一項の規定による第二条第一項第十四号に掲げる有価証券若しくは同項第十七号に掲げる有価証券（同項第十四号に掲げる有価証券の性質を有するものに限る。）に表示される権利又は同条第二項第一号若しくは第二号に掲げる権利の販売（次項において「信託受益権の販売」という。）を行う場合には、第二十九条の規定は、適用しない。</w:t>
      </w:r>
    </w:p>
    <w:p w:rsidR="00FD2230" w:rsidRDefault="00FD2230" w:rsidP="00FD2230">
      <w:pPr>
        <w:ind w:left="178" w:hangingChars="85" w:hanging="178"/>
        <w:rPr>
          <w:rFonts w:hint="eastAsia"/>
        </w:rPr>
      </w:pPr>
      <w:r>
        <w:rPr>
          <w:rFonts w:hint="eastAsia"/>
        </w:rPr>
        <w:t xml:space="preserve">４　</w:t>
      </w:r>
      <w:r w:rsidRPr="00FD2230">
        <w:rPr>
          <w:rFonts w:hint="eastAsia"/>
          <w:u w:val="single" w:color="FF0000"/>
        </w:rPr>
        <w:t>機構等が</w:t>
      </w:r>
      <w:r>
        <w:rPr>
          <w:rFonts w:hint="eastAsia"/>
        </w:rPr>
        <w:t>信託受益権の販売を行う場合においては、</w:t>
      </w:r>
      <w:r w:rsidRPr="00FD2230">
        <w:rPr>
          <w:rFonts w:hint="eastAsia"/>
          <w:u w:val="single" w:color="FF0000"/>
        </w:rPr>
        <w:t>当該機構等</w:t>
      </w:r>
      <w:r>
        <w:rPr>
          <w:rFonts w:hint="eastAsia"/>
        </w:rPr>
        <w:t>を金融商品取引業者とみなして、第三十四条から第三十四条の五まで、第三十六条、第三十七条（第一項第二号を除く。）、第三十七条の三（第一項第二号を除く。）、第三十七条の四、第三十七条の六、第三十八条、第三十九条、第四十条並びに第四十五条第一号及び第二号の規定（これらの規定に係る罰則を含む。）を適用する。</w:t>
      </w:r>
    </w:p>
    <w:p w:rsidR="00FD2230" w:rsidRDefault="00FD2230" w:rsidP="00FD2230">
      <w:pPr>
        <w:ind w:left="178" w:hangingChars="85" w:hanging="178"/>
        <w:rPr>
          <w:rFonts w:hint="eastAsia"/>
        </w:rPr>
      </w:pPr>
      <w:r>
        <w:rPr>
          <w:rFonts w:hint="eastAsia"/>
        </w:rPr>
        <w:t>５　この章の規定は、信託会社、外国信託会社、信託業法第五十条の二第一項の登録を受けた者、同法第五十一条第二項の規定による届出をした者又は同法第五十二条第一項の登録を受けた者が第二条第八項第十四号又は第十五号に掲げる行為（これらの規定の金銭その他の財産を信託財産として所有して行うものに限る。）を行う場合には、適用しない。</w:t>
      </w:r>
    </w:p>
    <w:p w:rsidR="00FD2230" w:rsidRDefault="00FD2230" w:rsidP="00FD2230">
      <w:pPr>
        <w:rPr>
          <w:rFonts w:hint="eastAsia"/>
        </w:rPr>
      </w:pPr>
    </w:p>
    <w:p w:rsidR="00FD2230" w:rsidRDefault="00FD2230"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E3DF8">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E3DF8">
        <w:rPr>
          <w:rFonts w:hint="eastAsia"/>
        </w:rPr>
        <w:t>（改正なし）</w:t>
      </w:r>
    </w:p>
    <w:p w:rsidR="00FE3DF8" w:rsidRDefault="00FE3DF8" w:rsidP="00FE3DF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D165F">
        <w:tab/>
      </w:r>
      <w:r w:rsidR="00ED165F">
        <w:rPr>
          <w:rFonts w:hint="eastAsia"/>
        </w:rPr>
        <w:t>（改正なし）</w:t>
      </w:r>
    </w:p>
    <w:p w:rsidR="00B331E5" w:rsidRDefault="00BB6331" w:rsidP="00B331E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331E5" w:rsidRDefault="00B331E5" w:rsidP="00B331E5"/>
    <w:p w:rsidR="00B331E5" w:rsidRDefault="00B331E5" w:rsidP="00B331E5">
      <w:r>
        <w:rPr>
          <w:rFonts w:hint="eastAsia"/>
        </w:rPr>
        <w:t>（改正後）</w:t>
      </w:r>
    </w:p>
    <w:p w:rsidR="00B331E5" w:rsidRDefault="00B331E5" w:rsidP="00B331E5">
      <w:pPr>
        <w:rPr>
          <w:rFonts w:hint="eastAsia"/>
        </w:rPr>
      </w:pPr>
      <w:r>
        <w:rPr>
          <w:rFonts w:hint="eastAsia"/>
        </w:rPr>
        <w:t>（適用除外）</w:t>
      </w:r>
    </w:p>
    <w:p w:rsidR="00B331E5" w:rsidRDefault="00B331E5" w:rsidP="00B331E5">
      <w:pPr>
        <w:ind w:left="178" w:hangingChars="85" w:hanging="178"/>
        <w:rPr>
          <w:rFonts w:hint="eastAsia"/>
        </w:rPr>
      </w:pPr>
      <w:r>
        <w:rPr>
          <w:rFonts w:hint="eastAsia"/>
        </w:rPr>
        <w:t>第六十五条の五　第二十九条の規定にかかわらず、信託会社（信託業法第二条第四項に規定する管理型信託会社を除く。次項及び第五項において同じ。）、外国信託会社（同法第二条第七項に規定する管理型外国信託会社を除く。次項及び第五項において同じ。）又は同法第五十条の二第一項の登録を受けた者は、第二条第二項第一号若しくは第二号に掲げる権利の売買（デリバティブ取引に該当するものを除く。）又はその代理若しくは媒介（次項において「信託受益権の売買等」という。）を業として行うことができる。</w:t>
      </w:r>
    </w:p>
    <w:p w:rsidR="00B331E5" w:rsidRDefault="00B331E5" w:rsidP="00B331E5">
      <w:pPr>
        <w:ind w:left="178" w:hangingChars="85" w:hanging="178"/>
        <w:rPr>
          <w:rFonts w:hint="eastAsia"/>
        </w:rPr>
      </w:pPr>
      <w:r>
        <w:rPr>
          <w:rFonts w:hint="eastAsia"/>
        </w:rPr>
        <w:t>２　信託会社、外国信託会社又は信託業法第五十条の二第一項の登録を受けた者が前項の規定により信託受益権の売買等を業として行う場合においては、これらの者を金融商品取引業者とみなして、第三十四条から第三十四条の五まで、第三十六条、第三十六条の二第一項（同法第五十条の二第一項の登録を受けた者が信託受益権の売買等を業として行う場合に限る。）、第三十六条の三、第三十七条（第一項第二号を除く。）、第三十七条の二、第三十七条の三（第一項第二号を除く。）、第三十七条の四、第三十七条の六、第三十八条、第三十九条、第四十条、第四十五条第一号及び第二号、第四十七条から第四十七条の三まで、第五十一条、第五十二条第一項及び第二項、第五十六条の二第一項、第百九十条並びに第百九十四条の五第二項の規定（これらの規定に係る罰則を含む。）を適用する。この場合において、第五十二条第一項中「次の各号のいずれか」とあるのは「第六号又は第九号」と、「当該金融商品取引業者の第二十九条の登録を取り消し、第三十条第一項の認可を取り消し、又は六月以内の期間を定めて」とあるのは「六月以内の期間を定めて」と、同条第二項中「第二十九条の登録当時既に同号イからトまでのいずれかに該当していたことが判明したとき、又は前項第六号若しくは第八号から第十号までのいずれか」とあるのは「又は前項第六号若しくは第九号」とする。</w:t>
      </w:r>
    </w:p>
    <w:p w:rsidR="00B331E5" w:rsidRDefault="00B331E5" w:rsidP="00B331E5">
      <w:pPr>
        <w:ind w:left="178" w:hangingChars="85" w:hanging="178"/>
        <w:rPr>
          <w:rFonts w:hint="eastAsia"/>
        </w:rPr>
      </w:pPr>
      <w:r>
        <w:rPr>
          <w:rFonts w:hint="eastAsia"/>
        </w:rPr>
        <w:t>３　独立行政法人住宅金融支援機構、中小企業金融公庫又は公営企業金融公庫（次項において「機構等」という。）が、独立行政法人住宅金融支援機構法（平成十七年法律第八十二号）第二十二条、中小企業金融公庫法（昭和二十八年法律第百三十八号）第二十五条の四第一項又は公営企業金融公庫法（昭和三十二年法律第八十三号）第二十六条の三第一項の規定による第二条第一項第十四号に掲げる有価証券若しくは同項第十七号に掲げる有価証券（同項第十四号に掲げる有価証券の性質を有するものに限る。）に表示される権利又は同条第二項第一号若しくは第二号に掲げる権利の販売（次項において「信託受益権の販売」という。）を行う場合には、第二十九条の規定は、適用しない。</w:t>
      </w:r>
    </w:p>
    <w:p w:rsidR="00B331E5" w:rsidRDefault="00B331E5" w:rsidP="00B331E5">
      <w:pPr>
        <w:ind w:left="178" w:hangingChars="85" w:hanging="178"/>
        <w:rPr>
          <w:rFonts w:hint="eastAsia"/>
        </w:rPr>
      </w:pPr>
      <w:r>
        <w:rPr>
          <w:rFonts w:hint="eastAsia"/>
        </w:rPr>
        <w:lastRenderedPageBreak/>
        <w:t>４　機構等が信託受益権の販売を行う場合においては、当該機構等を金融商品取引業者とみなして、第三十四条から第三十四条の五まで、第三十六条、第三十七条（第一項第二号を除く。）、第三十七条の三（第一項第二号を除く。）、第三十七条の四、第三十七条の六、第三十八条、第三十九条、第四十条並びに第四十五条第一号及び第二号の規定（これらの規定に係る罰則を含む。）を適用する。</w:t>
      </w:r>
    </w:p>
    <w:p w:rsidR="00B331E5" w:rsidRDefault="00B331E5" w:rsidP="00B331E5">
      <w:pPr>
        <w:ind w:left="178" w:hangingChars="85" w:hanging="178"/>
        <w:rPr>
          <w:rFonts w:hint="eastAsia"/>
        </w:rPr>
      </w:pPr>
      <w:r>
        <w:rPr>
          <w:rFonts w:hint="eastAsia"/>
        </w:rPr>
        <w:t>５　この章の規定は、信託会社、外国信託会社、信託業法第五十条の二第一項の登録を受けた者、同法第五十一条第二項の規定による届出をした者又は同法第五十二条第一項の登録を受けた者が第二条第八項第十四号又は第十五号に掲げる行為（これらの規定の金銭その他の財産を信託財産として所有して行うものに限る。）を行う場合には、適用しない。</w:t>
      </w:r>
    </w:p>
    <w:p w:rsidR="00B331E5" w:rsidRDefault="00B331E5" w:rsidP="00B331E5">
      <w:pPr>
        <w:ind w:left="178" w:hangingChars="85" w:hanging="178"/>
      </w:pPr>
    </w:p>
    <w:p w:rsidR="00B331E5" w:rsidRDefault="00B331E5" w:rsidP="00B331E5">
      <w:pPr>
        <w:ind w:left="178" w:hangingChars="85" w:hanging="178"/>
      </w:pPr>
      <w:r>
        <w:rPr>
          <w:rFonts w:hint="eastAsia"/>
        </w:rPr>
        <w:t>（改正前）</w:t>
      </w:r>
    </w:p>
    <w:p w:rsidR="00B331E5" w:rsidRDefault="00B331E5" w:rsidP="00B331E5">
      <w:pPr>
        <w:rPr>
          <w:u w:val="single" w:color="FF0000"/>
        </w:rPr>
      </w:pPr>
      <w:r>
        <w:rPr>
          <w:rFonts w:hint="eastAsia"/>
          <w:u w:val="single" w:color="FF0000"/>
        </w:rPr>
        <w:t>（新設）</w:t>
      </w:r>
    </w:p>
    <w:p w:rsidR="00B331E5" w:rsidRDefault="00B331E5" w:rsidP="00B331E5"/>
    <w:p w:rsidR="00BB6331" w:rsidRPr="00B331E5" w:rsidRDefault="00BB6331" w:rsidP="00B331E5"/>
    <w:sectPr w:rsidR="00BB6331" w:rsidRPr="00B331E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1A79" w:rsidRDefault="00BD1A79">
      <w:r>
        <w:separator/>
      </w:r>
    </w:p>
  </w:endnote>
  <w:endnote w:type="continuationSeparator" w:id="0">
    <w:p w:rsidR="00BD1A79" w:rsidRDefault="00BD1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C69D7">
      <w:rPr>
        <w:rStyle w:val="a4"/>
        <w:noProof/>
      </w:rPr>
      <w:t>2</w:t>
    </w:r>
    <w:r>
      <w:rPr>
        <w:rStyle w:val="a4"/>
      </w:rPr>
      <w:fldChar w:fldCharType="end"/>
    </w:r>
  </w:p>
  <w:p w:rsidR="00BB6331" w:rsidRDefault="00ED165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65</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1A79" w:rsidRDefault="00BD1A79">
      <w:r>
        <w:separator/>
      </w:r>
    </w:p>
  </w:footnote>
  <w:footnote w:type="continuationSeparator" w:id="0">
    <w:p w:rsidR="00BD1A79" w:rsidRDefault="00BD1A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D0241"/>
    <w:rsid w:val="002C69D7"/>
    <w:rsid w:val="003A2609"/>
    <w:rsid w:val="003B34B3"/>
    <w:rsid w:val="00437865"/>
    <w:rsid w:val="004B729E"/>
    <w:rsid w:val="0077025F"/>
    <w:rsid w:val="00B331E5"/>
    <w:rsid w:val="00B82B08"/>
    <w:rsid w:val="00BB6331"/>
    <w:rsid w:val="00BD1A79"/>
    <w:rsid w:val="00EB49BA"/>
    <w:rsid w:val="00ED165F"/>
    <w:rsid w:val="00FD2230"/>
    <w:rsid w:val="00FE3D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D165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303722">
      <w:bodyDiv w:val="1"/>
      <w:marLeft w:val="0"/>
      <w:marRight w:val="0"/>
      <w:marTop w:val="0"/>
      <w:marBottom w:val="0"/>
      <w:divBdr>
        <w:top w:val="none" w:sz="0" w:space="0" w:color="auto"/>
        <w:left w:val="none" w:sz="0" w:space="0" w:color="auto"/>
        <w:bottom w:val="none" w:sz="0" w:space="0" w:color="auto"/>
        <w:right w:val="none" w:sz="0" w:space="0" w:color="auto"/>
      </w:divBdr>
    </w:div>
    <w:div w:id="387415873">
      <w:bodyDiv w:val="1"/>
      <w:marLeft w:val="0"/>
      <w:marRight w:val="0"/>
      <w:marTop w:val="0"/>
      <w:marBottom w:val="0"/>
      <w:divBdr>
        <w:top w:val="none" w:sz="0" w:space="0" w:color="auto"/>
        <w:left w:val="none" w:sz="0" w:space="0" w:color="auto"/>
        <w:bottom w:val="none" w:sz="0" w:space="0" w:color="auto"/>
        <w:right w:val="none" w:sz="0" w:space="0" w:color="auto"/>
      </w:divBdr>
    </w:div>
    <w:div w:id="1821264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1354</Words>
  <Characters>7723</Characters>
  <Application>Microsoft Office Word</Application>
  <DocSecurity>0</DocSecurity>
  <Lines>64</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金融商品取引法第65条の5</vt:lpstr>
      <vt:lpstr>金融商品取引法第65条の5</vt:lpstr>
    </vt:vector>
  </TitlesOfParts>
  <Manager/>
  <Company/>
  <LinksUpToDate>false</LinksUpToDate>
  <CharactersWithSpaces>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金融商品取引法第65条の5</dc:title>
  <dc:subject/>
  <dc:creator/>
  <cp:keywords/>
  <dc:description/>
  <cp:lastModifiedBy/>
  <cp:revision>1</cp:revision>
  <dcterms:created xsi:type="dcterms:W3CDTF">2024-09-04T06:46:00Z</dcterms:created>
  <dcterms:modified xsi:type="dcterms:W3CDTF">2024-09-04T06:46:00Z</dcterms:modified>
</cp:coreProperties>
</file>