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D51E67" w:rsidRDefault="00D51E67" w:rsidP="00D51E67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D51E67" w:rsidRDefault="00BB6331" w:rsidP="00BB6331">
      <w:pPr>
        <w:rPr>
          <w:rFonts w:hint="eastAsia"/>
        </w:rPr>
      </w:pPr>
    </w:p>
    <w:p w:rsidR="001C777F" w:rsidRDefault="001C777F" w:rsidP="001C777F">
      <w:pPr>
        <w:rPr>
          <w:rFonts w:hint="eastAsia"/>
        </w:rPr>
      </w:pPr>
      <w:r>
        <w:rPr>
          <w:rFonts w:hint="eastAsia"/>
        </w:rPr>
        <w:t>（登記）</w:t>
      </w:r>
    </w:p>
    <w:p w:rsidR="001C777F" w:rsidRDefault="001C777F" w:rsidP="00F253D0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第七十九条の二十四　基金は、政令で定めるところにより、登記しなければならない。</w:t>
      </w:r>
    </w:p>
    <w:p w:rsidR="00BB6331" w:rsidRDefault="001C777F" w:rsidP="00F253D0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前項の規定により登記しなければならない事項は、登記の後でなければ、これをもつて第三者に対抗することができない。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D64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5D64A9">
        <w:tab/>
      </w:r>
      <w:r w:rsidR="005D64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D64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D64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D64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D64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D64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D64A9">
        <w:rPr>
          <w:rFonts w:hint="eastAsia"/>
        </w:rPr>
        <w:t>（改正なし）</w:t>
      </w:r>
    </w:p>
    <w:p w:rsidR="005D64A9" w:rsidRDefault="005D64A9" w:rsidP="005D64A9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F253D0">
        <w:tab/>
      </w:r>
      <w:r w:rsidR="00F253D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F253D0" w:rsidRDefault="00F253D0" w:rsidP="00F253D0"/>
    <w:p w:rsidR="00F253D0" w:rsidRDefault="00F253D0" w:rsidP="00F253D0">
      <w:r>
        <w:rPr>
          <w:rFonts w:hint="eastAsia"/>
        </w:rPr>
        <w:t>（改正後）</w:t>
      </w:r>
    </w:p>
    <w:p w:rsidR="00F253D0" w:rsidRPr="00532A4E" w:rsidRDefault="00F253D0" w:rsidP="00F253D0">
      <w:pPr>
        <w:rPr>
          <w:rFonts w:hint="eastAsia"/>
          <w:u w:color="FF0000"/>
        </w:rPr>
      </w:pPr>
      <w:r w:rsidRPr="00532A4E">
        <w:rPr>
          <w:rFonts w:hint="eastAsia"/>
          <w:u w:val="single" w:color="FF0000"/>
        </w:rPr>
        <w:t>（登記）</w:t>
      </w:r>
    </w:p>
    <w:p w:rsidR="00F253D0" w:rsidRPr="00532A4E" w:rsidRDefault="00F253D0" w:rsidP="00F253D0">
      <w:pPr>
        <w:ind w:left="178" w:hangingChars="85" w:hanging="178"/>
        <w:rPr>
          <w:rFonts w:hint="eastAsia"/>
          <w:u w:color="FF0000"/>
        </w:rPr>
      </w:pPr>
      <w:r w:rsidRPr="00532A4E">
        <w:rPr>
          <w:rFonts w:hint="eastAsia"/>
          <w:u w:color="FF0000"/>
        </w:rPr>
        <w:t>第七十九条の二十四</w:t>
      </w:r>
      <w:r w:rsidRPr="00532A4E">
        <w:rPr>
          <w:rFonts w:hint="eastAsia"/>
          <w:u w:color="FF0000"/>
        </w:rPr>
        <w:t xml:space="preserve"> </w:t>
      </w:r>
      <w:r w:rsidRPr="00532A4E">
        <w:rPr>
          <w:rFonts w:hint="eastAsia"/>
          <w:u w:color="FF0000"/>
        </w:rPr>
        <w:t xml:space="preserve">　基金は、政令で定めるところにより、登記しなければならない。</w:t>
      </w:r>
    </w:p>
    <w:p w:rsidR="00F253D0" w:rsidRPr="00532A4E" w:rsidRDefault="00F253D0" w:rsidP="00F253D0">
      <w:pPr>
        <w:ind w:left="178" w:hangingChars="85" w:hanging="178"/>
        <w:rPr>
          <w:rFonts w:hint="eastAsia"/>
          <w:u w:color="FF0000"/>
        </w:rPr>
      </w:pPr>
      <w:r w:rsidRPr="00532A4E">
        <w:rPr>
          <w:rFonts w:hint="eastAsia"/>
          <w:u w:val="single" w:color="FF0000"/>
        </w:rPr>
        <w:t>２</w:t>
      </w:r>
      <w:r w:rsidRPr="00532A4E">
        <w:rPr>
          <w:rFonts w:hint="eastAsia"/>
          <w:u w:color="FF0000"/>
        </w:rPr>
        <w:t xml:space="preserve">　前項の規定により登記しなければならない事項は、登記の後でなければ、これをもつて第三者に対抗することができない。</w:t>
      </w:r>
    </w:p>
    <w:p w:rsidR="00F253D0" w:rsidRPr="00532A4E" w:rsidRDefault="00F253D0" w:rsidP="00F253D0">
      <w:pPr>
        <w:ind w:left="178" w:hangingChars="85" w:hanging="178"/>
        <w:rPr>
          <w:u w:color="FF0000"/>
        </w:rPr>
      </w:pPr>
    </w:p>
    <w:p w:rsidR="00F253D0" w:rsidRPr="00532A4E" w:rsidRDefault="00F253D0" w:rsidP="00F253D0">
      <w:pPr>
        <w:ind w:left="178" w:hangingChars="85" w:hanging="178"/>
        <w:rPr>
          <w:u w:color="FF0000"/>
        </w:rPr>
      </w:pPr>
      <w:r w:rsidRPr="00532A4E">
        <w:rPr>
          <w:rFonts w:hint="eastAsia"/>
          <w:u w:color="FF0000"/>
        </w:rPr>
        <w:t>（改正前）</w:t>
      </w:r>
    </w:p>
    <w:p w:rsidR="00F253D0" w:rsidRPr="00532A4E" w:rsidRDefault="00F253D0" w:rsidP="00F253D0">
      <w:pPr>
        <w:rPr>
          <w:u w:val="single" w:color="FF0000"/>
        </w:rPr>
      </w:pPr>
      <w:r w:rsidRPr="00532A4E">
        <w:rPr>
          <w:rFonts w:hint="eastAsia"/>
          <w:u w:val="single" w:color="FF0000"/>
        </w:rPr>
        <w:t>（新設）</w:t>
      </w:r>
    </w:p>
    <w:p w:rsidR="00F253D0" w:rsidRPr="00532A4E" w:rsidRDefault="00F253D0" w:rsidP="00F253D0">
      <w:pPr>
        <w:ind w:left="178" w:hangingChars="85" w:hanging="178"/>
        <w:rPr>
          <w:rFonts w:hint="eastAsia"/>
          <w:u w:color="FF0000"/>
        </w:rPr>
      </w:pPr>
      <w:r w:rsidRPr="00532A4E">
        <w:rPr>
          <w:rFonts w:hint="eastAsia"/>
          <w:u w:color="FF0000"/>
        </w:rPr>
        <w:t>第七十九条の二十四</w:t>
      </w:r>
      <w:r w:rsidRPr="00532A4E">
        <w:rPr>
          <w:rFonts w:hint="eastAsia"/>
          <w:u w:color="FF0000"/>
        </w:rPr>
        <w:t xml:space="preserve"> </w:t>
      </w:r>
      <w:r w:rsidRPr="00532A4E">
        <w:rPr>
          <w:rFonts w:hint="eastAsia"/>
          <w:u w:color="FF0000"/>
        </w:rPr>
        <w:t xml:space="preserve">　基金は、政令で定めるところにより、登記しなければならない。</w:t>
      </w:r>
    </w:p>
    <w:p w:rsidR="00F253D0" w:rsidRPr="00532A4E" w:rsidRDefault="00532A4E" w:rsidP="00F253D0">
      <w:pPr>
        <w:ind w:left="178" w:hangingChars="85" w:hanging="178"/>
        <w:rPr>
          <w:rFonts w:hint="eastAsia"/>
          <w:u w:color="FF0000"/>
        </w:rPr>
      </w:pPr>
      <w:r w:rsidRPr="00532A4E">
        <w:rPr>
          <w:rFonts w:hint="eastAsia"/>
          <w:u w:val="single" w:color="FF0000"/>
        </w:rPr>
        <w:t>②</w:t>
      </w:r>
      <w:r w:rsidR="00F253D0" w:rsidRPr="00532A4E">
        <w:rPr>
          <w:rFonts w:hint="eastAsia"/>
          <w:u w:color="FF0000"/>
        </w:rPr>
        <w:t xml:space="preserve">　前項の規定により登記しなければならない事項は、登記の後でなければ、これをもつて第三者に対抗することができない。</w:t>
      </w:r>
    </w:p>
    <w:p w:rsidR="00F253D0" w:rsidRPr="00532A4E" w:rsidRDefault="00F253D0" w:rsidP="00F253D0">
      <w:pPr>
        <w:rPr>
          <w:u w:color="FF0000"/>
        </w:rPr>
      </w:pPr>
    </w:p>
    <w:p w:rsidR="00F253D0" w:rsidRPr="00532A4E" w:rsidRDefault="00F253D0" w:rsidP="00F253D0">
      <w:pPr>
        <w:ind w:left="178" w:hangingChars="85" w:hanging="178"/>
        <w:rPr>
          <w:u w:color="FF0000"/>
        </w:rPr>
      </w:pP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17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10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21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102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lastRenderedPageBreak/>
        <w:t>【平成</w:t>
      </w:r>
      <w:r w:rsidRPr="00532A4E">
        <w:rPr>
          <w:rFonts w:hint="eastAsia"/>
          <w:u w:color="FF0000"/>
        </w:rPr>
        <w:t>17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7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26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87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17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76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17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40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10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165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8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159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3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154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147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18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124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97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88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87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76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43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15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7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30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132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15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67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15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30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54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14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155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14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152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14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65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14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47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14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45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30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134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28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129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117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80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27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75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8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41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29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129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27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126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31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97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31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96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31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93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5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31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91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22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225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22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160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12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8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151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lastRenderedPageBreak/>
        <w:t>【平成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8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125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11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23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80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10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10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16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131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BB6331" w:rsidRPr="00532A4E" w:rsidRDefault="00BB6331" w:rsidP="00BB6331">
      <w:pPr>
        <w:rPr>
          <w:rFonts w:hint="eastAsia"/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10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10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13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118</w:t>
      </w:r>
      <w:r w:rsidRPr="00532A4E">
        <w:rPr>
          <w:rFonts w:hint="eastAsia"/>
          <w:u w:color="FF0000"/>
        </w:rPr>
        <w:t>号】</w:t>
      </w:r>
      <w:r w:rsidR="00532A4E">
        <w:tab/>
      </w:r>
      <w:r w:rsidR="00532A4E">
        <w:rPr>
          <w:rFonts w:hint="eastAsia"/>
        </w:rPr>
        <w:t>（改正なし）</w:t>
      </w:r>
    </w:p>
    <w:p w:rsidR="00A7697B" w:rsidRPr="00532A4E" w:rsidRDefault="00BB6331" w:rsidP="00A7697B">
      <w:pPr>
        <w:rPr>
          <w:u w:color="FF0000"/>
        </w:rPr>
      </w:pPr>
      <w:r w:rsidRPr="00532A4E">
        <w:rPr>
          <w:rFonts w:hint="eastAsia"/>
          <w:u w:color="FF0000"/>
        </w:rPr>
        <w:t>【平成</w:t>
      </w:r>
      <w:r w:rsidRPr="00532A4E">
        <w:rPr>
          <w:rFonts w:hint="eastAsia"/>
          <w:u w:color="FF0000"/>
        </w:rPr>
        <w:t>10</w:t>
      </w:r>
      <w:r w:rsidRPr="00532A4E">
        <w:rPr>
          <w:rFonts w:hint="eastAsia"/>
          <w:u w:color="FF0000"/>
        </w:rPr>
        <w:t>年</w:t>
      </w:r>
      <w:r w:rsidRPr="00532A4E">
        <w:rPr>
          <w:rFonts w:hint="eastAsia"/>
          <w:u w:color="FF0000"/>
        </w:rPr>
        <w:t>6</w:t>
      </w:r>
      <w:r w:rsidRPr="00532A4E">
        <w:rPr>
          <w:rFonts w:hint="eastAsia"/>
          <w:u w:color="FF0000"/>
        </w:rPr>
        <w:t>月</w:t>
      </w:r>
      <w:r w:rsidRPr="00532A4E">
        <w:rPr>
          <w:rFonts w:hint="eastAsia"/>
          <w:u w:color="FF0000"/>
        </w:rPr>
        <w:t>15</w:t>
      </w:r>
      <w:r w:rsidRPr="00532A4E">
        <w:rPr>
          <w:rFonts w:hint="eastAsia"/>
          <w:u w:color="FF0000"/>
        </w:rPr>
        <w:t>日</w:t>
      </w:r>
      <w:r w:rsidRPr="00532A4E">
        <w:rPr>
          <w:rFonts w:hint="eastAsia"/>
          <w:u w:color="FF0000"/>
        </w:rPr>
        <w:tab/>
      </w:r>
      <w:r w:rsidRPr="00532A4E">
        <w:rPr>
          <w:rFonts w:hint="eastAsia"/>
          <w:u w:color="FF0000"/>
        </w:rPr>
        <w:t>法律第</w:t>
      </w:r>
      <w:r w:rsidRPr="00532A4E">
        <w:rPr>
          <w:rFonts w:hint="eastAsia"/>
          <w:u w:color="FF0000"/>
        </w:rPr>
        <w:t>107</w:t>
      </w:r>
      <w:r w:rsidRPr="00532A4E">
        <w:rPr>
          <w:rFonts w:hint="eastAsia"/>
          <w:u w:color="FF0000"/>
        </w:rPr>
        <w:t>号】</w:t>
      </w:r>
    </w:p>
    <w:p w:rsidR="00A7697B" w:rsidRPr="00532A4E" w:rsidRDefault="00A7697B" w:rsidP="00A7697B">
      <w:pPr>
        <w:rPr>
          <w:u w:color="FF0000"/>
        </w:rPr>
      </w:pPr>
    </w:p>
    <w:p w:rsidR="00A7697B" w:rsidRPr="00532A4E" w:rsidRDefault="00A7697B" w:rsidP="00A7697B">
      <w:pPr>
        <w:rPr>
          <w:u w:color="FF0000"/>
        </w:rPr>
      </w:pPr>
      <w:r w:rsidRPr="00532A4E">
        <w:rPr>
          <w:rFonts w:hint="eastAsia"/>
          <w:u w:color="FF0000"/>
        </w:rPr>
        <w:t>（改正後）</w:t>
      </w:r>
    </w:p>
    <w:p w:rsidR="00A7697B" w:rsidRPr="00532A4E" w:rsidRDefault="00A7697B" w:rsidP="00A7697B">
      <w:pPr>
        <w:ind w:left="178" w:hangingChars="85" w:hanging="178"/>
        <w:rPr>
          <w:rFonts w:hint="eastAsia"/>
          <w:u w:color="FF0000"/>
        </w:rPr>
      </w:pPr>
      <w:r w:rsidRPr="00532A4E">
        <w:rPr>
          <w:rFonts w:hint="eastAsia"/>
          <w:u w:color="FF0000"/>
        </w:rPr>
        <w:t>第七十九条の二十四　基金は、政令で定めるところにより、登記しなければならない。</w:t>
      </w:r>
    </w:p>
    <w:p w:rsidR="00A7697B" w:rsidRPr="00532A4E" w:rsidRDefault="00A7697B" w:rsidP="00A7697B">
      <w:pPr>
        <w:ind w:left="178" w:hangingChars="85" w:hanging="178"/>
        <w:rPr>
          <w:rFonts w:hint="eastAsia"/>
          <w:u w:color="FF0000"/>
        </w:rPr>
      </w:pPr>
      <w:r w:rsidRPr="00532A4E">
        <w:rPr>
          <w:rFonts w:hint="eastAsia"/>
          <w:u w:color="FF0000"/>
        </w:rPr>
        <w:t>②　前項の規定により登記しなければならない事項は、登記の後でなければ、これをもつて第三者に対抗することができない。</w:t>
      </w:r>
    </w:p>
    <w:p w:rsidR="00A7697B" w:rsidRPr="00532A4E" w:rsidRDefault="00A7697B" w:rsidP="00A7697B">
      <w:pPr>
        <w:ind w:left="178" w:hangingChars="85" w:hanging="178"/>
        <w:rPr>
          <w:u w:color="FF0000"/>
        </w:rPr>
      </w:pPr>
    </w:p>
    <w:p w:rsidR="00A7697B" w:rsidRPr="00532A4E" w:rsidRDefault="00A7697B" w:rsidP="00A7697B">
      <w:pPr>
        <w:ind w:left="178" w:hangingChars="85" w:hanging="178"/>
        <w:rPr>
          <w:u w:color="FF0000"/>
        </w:rPr>
      </w:pPr>
      <w:r w:rsidRPr="00532A4E">
        <w:rPr>
          <w:rFonts w:hint="eastAsia"/>
          <w:u w:color="FF0000"/>
        </w:rPr>
        <w:t>（改正前）</w:t>
      </w:r>
    </w:p>
    <w:p w:rsidR="00A7697B" w:rsidRPr="00532A4E" w:rsidRDefault="00A7697B" w:rsidP="00A7697B">
      <w:pPr>
        <w:rPr>
          <w:u w:val="single" w:color="FF0000"/>
        </w:rPr>
      </w:pPr>
      <w:r w:rsidRPr="00532A4E">
        <w:rPr>
          <w:rFonts w:hint="eastAsia"/>
          <w:u w:val="single" w:color="FF0000"/>
        </w:rPr>
        <w:t>（新設）</w:t>
      </w:r>
    </w:p>
    <w:p w:rsidR="00BB6331" w:rsidRPr="00532A4E" w:rsidRDefault="00BB6331" w:rsidP="00A7697B">
      <w:pPr>
        <w:rPr>
          <w:rFonts w:hint="eastAsia"/>
          <w:u w:color="FF0000"/>
        </w:rPr>
      </w:pPr>
    </w:p>
    <w:sectPr w:rsidR="00BB6331" w:rsidRPr="00532A4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167" w:rsidRDefault="001A1167">
      <w:r>
        <w:separator/>
      </w:r>
    </w:p>
  </w:endnote>
  <w:endnote w:type="continuationSeparator" w:id="0">
    <w:p w:rsidR="001A1167" w:rsidRDefault="001A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4ADE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F253D0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167" w:rsidRDefault="001A1167">
      <w:r>
        <w:separator/>
      </w:r>
    </w:p>
  </w:footnote>
  <w:footnote w:type="continuationSeparator" w:id="0">
    <w:p w:rsidR="001A1167" w:rsidRDefault="001A11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A1167"/>
    <w:rsid w:val="001C777F"/>
    <w:rsid w:val="00532A4E"/>
    <w:rsid w:val="005D64A9"/>
    <w:rsid w:val="00641E16"/>
    <w:rsid w:val="006673C3"/>
    <w:rsid w:val="007D76EA"/>
    <w:rsid w:val="0088528E"/>
    <w:rsid w:val="00A5290E"/>
    <w:rsid w:val="00A7697B"/>
    <w:rsid w:val="00BB6331"/>
    <w:rsid w:val="00BD4ADE"/>
    <w:rsid w:val="00D4136C"/>
    <w:rsid w:val="00D51E67"/>
    <w:rsid w:val="00F2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F253D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286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金融商品取引法第79条の24</vt:lpstr>
      <vt:lpstr>金融商品取引法第79条の24</vt:lpstr>
    </vt:vector>
  </TitlesOfParts>
  <Manager/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金融商品取引法第79条の24</dc:title>
  <dc:subject/>
  <dc:creator/>
  <cp:keywords/>
  <dc:description/>
  <cp:lastModifiedBy/>
  <cp:revision>1</cp:revision>
  <dcterms:created xsi:type="dcterms:W3CDTF">2024-09-26T06:53:00Z</dcterms:created>
  <dcterms:modified xsi:type="dcterms:W3CDTF">2024-09-26T06:53:00Z</dcterms:modified>
</cp:coreProperties>
</file>