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AE3ACF" w:rsidRDefault="00AE3ACF" w:rsidP="00AE3ACF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AE3ACF" w:rsidRDefault="00BB6331" w:rsidP="00BB6331">
      <w:pPr>
        <w:rPr>
          <w:rFonts w:hint="eastAsia"/>
        </w:rPr>
      </w:pPr>
    </w:p>
    <w:p w:rsidR="00B13F70" w:rsidRDefault="00B13F70" w:rsidP="00B13F70">
      <w:pPr>
        <w:rPr>
          <w:rFonts w:hint="eastAsia"/>
        </w:rPr>
      </w:pPr>
      <w:r>
        <w:rPr>
          <w:rFonts w:hint="eastAsia"/>
        </w:rPr>
        <w:t>（取締役等の適格性等）</w:t>
      </w:r>
    </w:p>
    <w:p w:rsidR="00BB6331" w:rsidRDefault="00B13F70" w:rsidP="000510E3">
      <w:pPr>
        <w:ind w:left="178" w:hangingChars="85" w:hanging="178"/>
        <w:rPr>
          <w:rFonts w:hint="eastAsia"/>
        </w:rPr>
      </w:pPr>
      <w:r>
        <w:rPr>
          <w:rFonts w:hint="eastAsia"/>
        </w:rPr>
        <w:t>第百四条の二　会社法第三百三十一条第二項ただし書（同法第三百三十五条第一項において準用する場合を含む。）、第三百三十二条第二項（同法第三百三十四条第一項において準用する場合を含む。）、第三百三十六条第二項及び第四百二条第五項ただし書の規定は、株式会社金融商品取引所については、適用し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05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F305D8">
        <w:tab/>
      </w:r>
      <w:r w:rsidR="00F305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05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05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05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05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05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05D8">
        <w:rPr>
          <w:rFonts w:hint="eastAsia"/>
        </w:rPr>
        <w:t>（改正なし）</w:t>
      </w:r>
    </w:p>
    <w:p w:rsidR="006146FF" w:rsidRDefault="006146FF" w:rsidP="006146FF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510E3">
        <w:tab/>
      </w:r>
      <w:r w:rsidR="000510E3">
        <w:rPr>
          <w:rFonts w:hint="eastAsia"/>
        </w:rPr>
        <w:t>（改正なし）</w:t>
      </w:r>
    </w:p>
    <w:p w:rsidR="006146FF" w:rsidRDefault="00BB6331" w:rsidP="006146FF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6146FF" w:rsidRDefault="006146FF" w:rsidP="006146FF"/>
    <w:p w:rsidR="006146FF" w:rsidRDefault="006146FF" w:rsidP="006146FF">
      <w:r>
        <w:rPr>
          <w:rFonts w:hint="eastAsia"/>
        </w:rPr>
        <w:t>（改正後）</w:t>
      </w:r>
    </w:p>
    <w:p w:rsidR="006146FF" w:rsidRPr="006146FF" w:rsidRDefault="006146FF" w:rsidP="006146FF">
      <w:pPr>
        <w:rPr>
          <w:rFonts w:hint="eastAsia"/>
          <w:u w:val="single" w:color="FF0000"/>
        </w:rPr>
      </w:pPr>
      <w:r w:rsidRPr="006146FF">
        <w:rPr>
          <w:rFonts w:hint="eastAsia"/>
          <w:u w:val="single" w:color="FF0000"/>
        </w:rPr>
        <w:t>（取締役等の適格性等）</w:t>
      </w:r>
    </w:p>
    <w:p w:rsidR="006146FF" w:rsidRDefault="006146FF" w:rsidP="006146FF">
      <w:pPr>
        <w:ind w:left="178" w:hangingChars="85" w:hanging="178"/>
        <w:rPr>
          <w:rFonts w:hint="eastAsia"/>
        </w:rPr>
      </w:pPr>
      <w:r>
        <w:rPr>
          <w:rFonts w:hint="eastAsia"/>
        </w:rPr>
        <w:t>第百四条の二　会社法第三百三十一条第二項ただし書（同法第三百三十五条第一項において準用する場合を含む。）、第三百三十二条第二項（同法第三百三十四条第一項において準用する場合を含む。）、第三百三十六条第二項及び第四百二条第五項ただし書の規定は、</w:t>
      </w:r>
      <w:r w:rsidRPr="006146FF">
        <w:rPr>
          <w:rFonts w:hint="eastAsia"/>
          <w:u w:val="single" w:color="FF0000"/>
        </w:rPr>
        <w:t>株式会社金融商品取引所</w:t>
      </w:r>
      <w:r>
        <w:rPr>
          <w:rFonts w:hint="eastAsia"/>
        </w:rPr>
        <w:t>については、適用しない。</w:t>
      </w:r>
    </w:p>
    <w:p w:rsidR="006146FF" w:rsidRPr="006146FF" w:rsidRDefault="006146FF" w:rsidP="006146FF">
      <w:pPr>
        <w:ind w:left="178" w:hangingChars="85" w:hanging="178"/>
      </w:pPr>
    </w:p>
    <w:p w:rsidR="006146FF" w:rsidRDefault="006146FF" w:rsidP="006146FF">
      <w:pPr>
        <w:ind w:left="178" w:hangingChars="85" w:hanging="178"/>
      </w:pPr>
      <w:r>
        <w:rPr>
          <w:rFonts w:hint="eastAsia"/>
        </w:rPr>
        <w:t>（改正前）</w:t>
      </w:r>
    </w:p>
    <w:p w:rsidR="006146FF" w:rsidRDefault="006146FF" w:rsidP="006146FF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6146FF" w:rsidRDefault="006146FF" w:rsidP="006146FF">
      <w:pPr>
        <w:ind w:left="178" w:hangingChars="85" w:hanging="178"/>
        <w:rPr>
          <w:rFonts w:hint="eastAsia"/>
        </w:rPr>
      </w:pPr>
      <w:r>
        <w:rPr>
          <w:rFonts w:hint="eastAsia"/>
        </w:rPr>
        <w:t>第百四条の二　会社法第三百三十一条第二項ただし書（同法第三百三十五条第一項において準用する場合を含む。）、第三百三十二条第二項（同法第三百三十四条第一項において準用する場合を含む。）、第三百三十六条第二項及び第四百二条第五項ただし書の規定は、</w:t>
      </w:r>
      <w:r w:rsidRPr="006146FF">
        <w:rPr>
          <w:rFonts w:hint="eastAsia"/>
          <w:u w:val="single" w:color="FF0000"/>
        </w:rPr>
        <w:t>株式会社証券取引所</w:t>
      </w:r>
      <w:r>
        <w:rPr>
          <w:rFonts w:hint="eastAsia"/>
        </w:rPr>
        <w:t>については、適用しない。</w:t>
      </w:r>
    </w:p>
    <w:p w:rsidR="006146FF" w:rsidRPr="006146FF" w:rsidRDefault="006146FF" w:rsidP="006146FF"/>
    <w:p w:rsidR="000510E3" w:rsidRPr="006146FF" w:rsidRDefault="000510E3" w:rsidP="000510E3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6146FF">
        <w:tab/>
      </w:r>
      <w:r w:rsidR="006146FF">
        <w:rPr>
          <w:rFonts w:hint="eastAsia"/>
        </w:rPr>
        <w:t>（改正なし）</w:t>
      </w:r>
    </w:p>
    <w:p w:rsidR="00C62F38" w:rsidRDefault="00BB6331" w:rsidP="00C62F38"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</w:p>
    <w:p w:rsidR="00C62F38" w:rsidRDefault="00C62F38" w:rsidP="00C62F38"/>
    <w:p w:rsidR="00C62F38" w:rsidRDefault="00C62F38" w:rsidP="00C62F38">
      <w:r>
        <w:rPr>
          <w:rFonts w:hint="eastAsia"/>
        </w:rPr>
        <w:t>（改正後）</w:t>
      </w:r>
    </w:p>
    <w:p w:rsidR="00C62F38" w:rsidRDefault="00C62F38" w:rsidP="00C62F38">
      <w:pPr>
        <w:ind w:left="178" w:hangingChars="85" w:hanging="178"/>
        <w:rPr>
          <w:rFonts w:hint="eastAsia"/>
        </w:rPr>
      </w:pPr>
      <w:r>
        <w:rPr>
          <w:rFonts w:hint="eastAsia"/>
        </w:rPr>
        <w:t>第百四条の二　会社法第三百三十一条第二項ただし書（同法第三百三十五条第一項において準用する場合を含む。）、第三百三十二条第二項（同法第三百三十四条第一項において準用する場合を含む。）、第三百三十六条第二項及び第四百二条第五項ただし書の規定は、株式会社証券取引所については、適用しない。</w:t>
      </w:r>
    </w:p>
    <w:p w:rsidR="00C62F38" w:rsidRPr="00C62F38" w:rsidRDefault="00C62F38" w:rsidP="00C62F38">
      <w:pPr>
        <w:ind w:left="178" w:hangingChars="85" w:hanging="178"/>
      </w:pPr>
    </w:p>
    <w:p w:rsidR="00C62F38" w:rsidRDefault="00C62F38" w:rsidP="00C62F38">
      <w:pPr>
        <w:ind w:left="178" w:hangingChars="85" w:hanging="178"/>
      </w:pPr>
      <w:r>
        <w:rPr>
          <w:rFonts w:hint="eastAsia"/>
        </w:rPr>
        <w:t>（改正前）</w:t>
      </w:r>
    </w:p>
    <w:p w:rsidR="00C62F38" w:rsidRDefault="00C62F38" w:rsidP="00C62F38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C62F38" w:rsidRDefault="00C62F38" w:rsidP="00C62F38"/>
    <w:p w:rsidR="00BB6331" w:rsidRPr="00C62F38" w:rsidRDefault="00BB6331" w:rsidP="00C62F38"/>
    <w:sectPr w:rsidR="00BB6331" w:rsidRPr="00C62F38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960" w:rsidRDefault="003D1960">
      <w:r>
        <w:separator/>
      </w:r>
    </w:p>
  </w:endnote>
  <w:endnote w:type="continuationSeparator" w:id="0">
    <w:p w:rsidR="003D1960" w:rsidRDefault="003D1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000" w:rsidRDefault="00003000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3000" w:rsidRDefault="00003000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000" w:rsidRDefault="00003000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2223E">
      <w:rPr>
        <w:rStyle w:val="a4"/>
        <w:noProof/>
      </w:rPr>
      <w:t>2</w:t>
    </w:r>
    <w:r>
      <w:rPr>
        <w:rStyle w:val="a4"/>
      </w:rPr>
      <w:fldChar w:fldCharType="end"/>
    </w:r>
  </w:p>
  <w:p w:rsidR="00003000" w:rsidRDefault="00003000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104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960" w:rsidRDefault="003D1960">
      <w:r>
        <w:separator/>
      </w:r>
    </w:p>
  </w:footnote>
  <w:footnote w:type="continuationSeparator" w:id="0">
    <w:p w:rsidR="003D1960" w:rsidRDefault="003D19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03000"/>
    <w:rsid w:val="000510E3"/>
    <w:rsid w:val="002425B9"/>
    <w:rsid w:val="003D1960"/>
    <w:rsid w:val="003F7AB9"/>
    <w:rsid w:val="005845A8"/>
    <w:rsid w:val="006146FF"/>
    <w:rsid w:val="00641E16"/>
    <w:rsid w:val="007D76EA"/>
    <w:rsid w:val="008964FA"/>
    <w:rsid w:val="00AE3ACF"/>
    <w:rsid w:val="00B13F70"/>
    <w:rsid w:val="00BB4DBF"/>
    <w:rsid w:val="00BB6331"/>
    <w:rsid w:val="00C62F38"/>
    <w:rsid w:val="00D2223E"/>
    <w:rsid w:val="00F3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6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510E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金融商品取引法第104条の2</vt:lpstr>
      <vt:lpstr>金融商品取引法第104条の2</vt:lpstr>
    </vt:vector>
  </TitlesOfParts>
  <Manager/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金融商品取引法第104条の2</dc:title>
  <dc:subject/>
  <dc:creator/>
  <cp:keywords/>
  <dc:description/>
  <cp:lastModifiedBy/>
  <cp:revision>1</cp:revision>
  <dcterms:created xsi:type="dcterms:W3CDTF">2024-09-13T08:02:00Z</dcterms:created>
  <dcterms:modified xsi:type="dcterms:W3CDTF">2024-09-13T08:02:00Z</dcterms:modified>
</cp:coreProperties>
</file>