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14A85" w:rsidRDefault="00614A85" w:rsidP="00614A8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14A85" w:rsidRDefault="00BB6331" w:rsidP="00BB6331">
      <w:pPr>
        <w:rPr>
          <w:rFonts w:hint="eastAsia"/>
        </w:rPr>
      </w:pPr>
    </w:p>
    <w:p w:rsidR="000343C6" w:rsidRDefault="000343C6" w:rsidP="000343C6">
      <w:pPr>
        <w:rPr>
          <w:rFonts w:hint="eastAsia"/>
        </w:rPr>
      </w:pPr>
      <w:r>
        <w:rPr>
          <w:rFonts w:hint="eastAsia"/>
        </w:rPr>
        <w:t>（業務規程の記載事項）</w:t>
      </w:r>
    </w:p>
    <w:p w:rsidR="000343C6" w:rsidRDefault="000343C6" w:rsidP="006B7C62">
      <w:pPr>
        <w:ind w:left="178" w:hangingChars="85" w:hanging="178"/>
        <w:rPr>
          <w:rFonts w:hint="eastAsia"/>
        </w:rPr>
      </w:pPr>
      <w:r>
        <w:rPr>
          <w:rFonts w:hint="eastAsia"/>
        </w:rPr>
        <w:t>第百十七条　金融商品取引所は、その業務規程において、その開設する取引所金融商品市場ごとに、当該取引所金融商品市場における次に掲げる事項（会員金融商品取引所にあつては、第一号及び第二号を除く。）に関する細則を定めなければならない。</w:t>
      </w:r>
    </w:p>
    <w:p w:rsidR="000343C6" w:rsidRDefault="000343C6" w:rsidP="006B7C62">
      <w:pPr>
        <w:ind w:leftChars="86" w:left="359" w:hangingChars="85" w:hanging="178"/>
        <w:rPr>
          <w:rFonts w:hint="eastAsia"/>
        </w:rPr>
      </w:pPr>
      <w:r>
        <w:rPr>
          <w:rFonts w:hint="eastAsia"/>
        </w:rPr>
        <w:t>一　取引参加者に関する事項</w:t>
      </w:r>
    </w:p>
    <w:p w:rsidR="000343C6" w:rsidRDefault="000343C6" w:rsidP="006B7C62">
      <w:pPr>
        <w:ind w:leftChars="86" w:left="359" w:hangingChars="85" w:hanging="178"/>
        <w:rPr>
          <w:rFonts w:hint="eastAsia"/>
        </w:rPr>
      </w:pPr>
      <w:r>
        <w:rPr>
          <w:rFonts w:hint="eastAsia"/>
        </w:rPr>
        <w:t>二　信認金に関する事項</w:t>
      </w:r>
    </w:p>
    <w:p w:rsidR="000343C6" w:rsidRDefault="000343C6" w:rsidP="006B7C62">
      <w:pPr>
        <w:ind w:leftChars="86" w:left="359" w:hangingChars="85" w:hanging="178"/>
        <w:rPr>
          <w:rFonts w:hint="eastAsia"/>
        </w:rPr>
      </w:pPr>
      <w:r>
        <w:rPr>
          <w:rFonts w:hint="eastAsia"/>
        </w:rPr>
        <w:t>三　取引証拠金に関する事項</w:t>
      </w:r>
    </w:p>
    <w:p w:rsidR="000343C6" w:rsidRDefault="000343C6" w:rsidP="006B7C62">
      <w:pPr>
        <w:ind w:leftChars="86" w:left="359" w:hangingChars="85" w:hanging="178"/>
        <w:rPr>
          <w:rFonts w:hint="eastAsia"/>
        </w:rPr>
      </w:pPr>
      <w:r>
        <w:rPr>
          <w:rFonts w:hint="eastAsia"/>
        </w:rPr>
        <w:t>四　有価証券の売買に係る有価証券の上場及び上場廃止の基準及び方法</w:t>
      </w:r>
    </w:p>
    <w:p w:rsidR="000343C6" w:rsidRDefault="000343C6" w:rsidP="006B7C62">
      <w:pPr>
        <w:ind w:leftChars="86" w:left="359" w:hangingChars="85" w:hanging="178"/>
        <w:rPr>
          <w:rFonts w:hint="eastAsia"/>
        </w:rPr>
      </w:pPr>
      <w:r>
        <w:rPr>
          <w:rFonts w:hint="eastAsia"/>
        </w:rPr>
        <w:t>五　有価証券の売買又は市場デリバティブ取引の種類及び期限</w:t>
      </w:r>
    </w:p>
    <w:p w:rsidR="000343C6" w:rsidRDefault="000343C6" w:rsidP="006B7C62">
      <w:pPr>
        <w:ind w:leftChars="86" w:left="359" w:hangingChars="85" w:hanging="178"/>
        <w:rPr>
          <w:rFonts w:hint="eastAsia"/>
        </w:rPr>
      </w:pPr>
      <w:r>
        <w:rPr>
          <w:rFonts w:hint="eastAsia"/>
        </w:rPr>
        <w:t>六　有価証券の売買又は市場デリバティブ取引の開始及び終了並びに停止</w:t>
      </w:r>
    </w:p>
    <w:p w:rsidR="000343C6" w:rsidRDefault="000343C6" w:rsidP="006B7C62">
      <w:pPr>
        <w:ind w:leftChars="86" w:left="359" w:hangingChars="85" w:hanging="178"/>
        <w:rPr>
          <w:rFonts w:hint="eastAsia"/>
        </w:rPr>
      </w:pPr>
      <w:r>
        <w:rPr>
          <w:rFonts w:hint="eastAsia"/>
        </w:rPr>
        <w:t>七　有価証券の売買又は市場デリバティブ取引の契約の締結の方法</w:t>
      </w:r>
    </w:p>
    <w:p w:rsidR="000343C6" w:rsidRDefault="000343C6" w:rsidP="006B7C62">
      <w:pPr>
        <w:ind w:leftChars="86" w:left="359" w:hangingChars="85" w:hanging="178"/>
        <w:rPr>
          <w:rFonts w:hint="eastAsia"/>
        </w:rPr>
      </w:pPr>
      <w:r>
        <w:rPr>
          <w:rFonts w:hint="eastAsia"/>
        </w:rPr>
        <w:t>八　有価証券の売買又は市場デリバティブ取引の受渡しその他の決済方法</w:t>
      </w:r>
    </w:p>
    <w:p w:rsidR="00BB6331" w:rsidRDefault="000343C6" w:rsidP="006B7C62">
      <w:pPr>
        <w:ind w:leftChars="86" w:left="359" w:hangingChars="85" w:hanging="178"/>
        <w:rPr>
          <w:rFonts w:hint="eastAsia"/>
        </w:rPr>
      </w:pPr>
      <w:r>
        <w:rPr>
          <w:rFonts w:hint="eastAsia"/>
        </w:rPr>
        <w:t>九　前各号に掲げる事項のほか、有価証券の売買又は市場デリバティブ取引に関し必要な事項</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577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57797">
        <w:tab/>
      </w:r>
      <w:r w:rsidR="009577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577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577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577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577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5779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57797">
        <w:rPr>
          <w:rFonts w:hint="eastAsia"/>
        </w:rPr>
        <w:t>（改正なし）</w:t>
      </w:r>
    </w:p>
    <w:p w:rsidR="00107391" w:rsidRDefault="00107391" w:rsidP="0010739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B7C62">
        <w:tab/>
      </w:r>
      <w:r w:rsidR="006B7C62">
        <w:rPr>
          <w:rFonts w:hint="eastAsia"/>
        </w:rPr>
        <w:t>（改正なし）</w:t>
      </w:r>
    </w:p>
    <w:p w:rsidR="00107391" w:rsidRDefault="00BB6331" w:rsidP="0010739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07391" w:rsidRDefault="00107391" w:rsidP="00107391"/>
    <w:p w:rsidR="00107391" w:rsidRDefault="00107391" w:rsidP="00107391">
      <w:r>
        <w:rPr>
          <w:rFonts w:hint="eastAsia"/>
        </w:rPr>
        <w:t>（改正後）</w:t>
      </w:r>
    </w:p>
    <w:p w:rsidR="00107391" w:rsidRPr="00186615" w:rsidRDefault="00107391" w:rsidP="00107391">
      <w:pPr>
        <w:rPr>
          <w:rFonts w:hint="eastAsia"/>
          <w:u w:val="single" w:color="FF0000"/>
        </w:rPr>
      </w:pPr>
      <w:r w:rsidRPr="00186615">
        <w:rPr>
          <w:rFonts w:hint="eastAsia"/>
          <w:u w:val="single" w:color="FF0000"/>
        </w:rPr>
        <w:t>（業務規程の記載事項）</w:t>
      </w:r>
    </w:p>
    <w:p w:rsidR="00107391" w:rsidRDefault="00107391" w:rsidP="00107391">
      <w:pPr>
        <w:ind w:left="178" w:hangingChars="85" w:hanging="178"/>
        <w:rPr>
          <w:rFonts w:hint="eastAsia"/>
        </w:rPr>
      </w:pPr>
      <w:r w:rsidRPr="00186615">
        <w:rPr>
          <w:rFonts w:hint="eastAsia"/>
          <w:u w:val="single" w:color="FF0000"/>
        </w:rPr>
        <w:t>第百十七条</w:t>
      </w:r>
      <w:r>
        <w:rPr>
          <w:rFonts w:hint="eastAsia"/>
        </w:rPr>
        <w:t xml:space="preserve">　</w:t>
      </w:r>
      <w:r w:rsidRPr="00186615">
        <w:rPr>
          <w:rFonts w:hint="eastAsia"/>
          <w:u w:val="single" w:color="FF0000"/>
        </w:rPr>
        <w:t>金融商品取引所</w:t>
      </w:r>
      <w:r>
        <w:rPr>
          <w:rFonts w:hint="eastAsia"/>
        </w:rPr>
        <w:t>は、その業務規程において、その開設する</w:t>
      </w:r>
      <w:r w:rsidRPr="00186615">
        <w:rPr>
          <w:rFonts w:hint="eastAsia"/>
          <w:u w:val="single" w:color="FF0000"/>
        </w:rPr>
        <w:t>取引所金融商品市場</w:t>
      </w:r>
      <w:r>
        <w:rPr>
          <w:rFonts w:hint="eastAsia"/>
        </w:rPr>
        <w:t>ごとに、当該</w:t>
      </w:r>
      <w:r w:rsidRPr="00186615">
        <w:rPr>
          <w:rFonts w:hint="eastAsia"/>
          <w:u w:val="single" w:color="FF0000"/>
        </w:rPr>
        <w:t>取引所金融商品市場</w:t>
      </w:r>
      <w:r>
        <w:rPr>
          <w:rFonts w:hint="eastAsia"/>
        </w:rPr>
        <w:t>における次に掲げる事項（会員</w:t>
      </w:r>
      <w:r w:rsidRPr="00186615">
        <w:rPr>
          <w:rFonts w:hint="eastAsia"/>
          <w:u w:val="single" w:color="FF0000"/>
        </w:rPr>
        <w:t>金融商品取引所</w:t>
      </w:r>
      <w:r>
        <w:rPr>
          <w:rFonts w:hint="eastAsia"/>
        </w:rPr>
        <w:t>にあつて</w:t>
      </w:r>
      <w:r>
        <w:rPr>
          <w:rFonts w:hint="eastAsia"/>
        </w:rPr>
        <w:lastRenderedPageBreak/>
        <w:t>は、第一号及び第二号を除く。）に関する細則を定めなければならない。</w:t>
      </w:r>
    </w:p>
    <w:p w:rsidR="00107391" w:rsidRDefault="00107391" w:rsidP="00107391">
      <w:pPr>
        <w:ind w:leftChars="86" w:left="359" w:hangingChars="85" w:hanging="178"/>
        <w:rPr>
          <w:rFonts w:hint="eastAsia"/>
        </w:rPr>
      </w:pPr>
      <w:r>
        <w:rPr>
          <w:rFonts w:hint="eastAsia"/>
        </w:rPr>
        <w:t>一　取引参加者に関する事項</w:t>
      </w:r>
    </w:p>
    <w:p w:rsidR="00107391" w:rsidRDefault="00107391" w:rsidP="00107391">
      <w:pPr>
        <w:ind w:leftChars="86" w:left="359" w:hangingChars="85" w:hanging="178"/>
        <w:rPr>
          <w:rFonts w:hint="eastAsia"/>
        </w:rPr>
      </w:pPr>
      <w:r>
        <w:rPr>
          <w:rFonts w:hint="eastAsia"/>
        </w:rPr>
        <w:t>二　信認金に関する事項</w:t>
      </w:r>
    </w:p>
    <w:p w:rsidR="00107391" w:rsidRDefault="00107391" w:rsidP="00107391">
      <w:pPr>
        <w:ind w:leftChars="86" w:left="359" w:hangingChars="85" w:hanging="178"/>
        <w:rPr>
          <w:rFonts w:hint="eastAsia"/>
        </w:rPr>
      </w:pPr>
      <w:r w:rsidRPr="00186615">
        <w:rPr>
          <w:rFonts w:hint="eastAsia"/>
          <w:u w:val="single" w:color="FF0000"/>
        </w:rPr>
        <w:t>三</w:t>
      </w:r>
      <w:r>
        <w:rPr>
          <w:rFonts w:hint="eastAsia"/>
        </w:rPr>
        <w:t xml:space="preserve">　取引証拠金に関する事項</w:t>
      </w:r>
    </w:p>
    <w:p w:rsidR="00107391" w:rsidRDefault="00107391" w:rsidP="00107391">
      <w:pPr>
        <w:ind w:leftChars="86" w:left="359" w:hangingChars="85" w:hanging="178"/>
        <w:rPr>
          <w:rFonts w:hint="eastAsia"/>
        </w:rPr>
      </w:pPr>
      <w:r w:rsidRPr="00186615">
        <w:rPr>
          <w:rFonts w:hint="eastAsia"/>
          <w:u w:val="single" w:color="FF0000"/>
        </w:rPr>
        <w:t>四</w:t>
      </w:r>
      <w:r>
        <w:rPr>
          <w:rFonts w:hint="eastAsia"/>
        </w:rPr>
        <w:t xml:space="preserve">　有価証券の</w:t>
      </w:r>
      <w:r w:rsidRPr="00186615">
        <w:rPr>
          <w:rFonts w:hint="eastAsia"/>
          <w:u w:val="single" w:color="FF0000"/>
        </w:rPr>
        <w:t>売買</w:t>
      </w:r>
      <w:r>
        <w:rPr>
          <w:rFonts w:hint="eastAsia"/>
        </w:rPr>
        <w:t>に係る有価証券の上場及び上場廃止の基準及び方法</w:t>
      </w:r>
    </w:p>
    <w:p w:rsidR="00107391" w:rsidRDefault="00107391" w:rsidP="00107391">
      <w:pPr>
        <w:ind w:leftChars="86" w:left="359" w:hangingChars="85" w:hanging="178"/>
        <w:rPr>
          <w:rFonts w:hint="eastAsia"/>
        </w:rPr>
      </w:pPr>
      <w:r w:rsidRPr="00186615">
        <w:rPr>
          <w:rFonts w:hint="eastAsia"/>
          <w:u w:val="single" w:color="FF0000"/>
        </w:rPr>
        <w:t>五</w:t>
      </w:r>
      <w:r>
        <w:rPr>
          <w:rFonts w:hint="eastAsia"/>
        </w:rPr>
        <w:t xml:space="preserve">　有価証券の</w:t>
      </w:r>
      <w:r w:rsidRPr="00186615">
        <w:rPr>
          <w:rFonts w:hint="eastAsia"/>
          <w:u w:val="single" w:color="FF0000"/>
        </w:rPr>
        <w:t>売買又は市場デリバティブ取引</w:t>
      </w:r>
      <w:r>
        <w:rPr>
          <w:rFonts w:hint="eastAsia"/>
        </w:rPr>
        <w:t>の種類及び期限</w:t>
      </w:r>
    </w:p>
    <w:p w:rsidR="00107391" w:rsidRDefault="00107391" w:rsidP="00107391">
      <w:pPr>
        <w:ind w:leftChars="86" w:left="359" w:hangingChars="85" w:hanging="178"/>
        <w:rPr>
          <w:rFonts w:hint="eastAsia"/>
        </w:rPr>
      </w:pPr>
      <w:r w:rsidRPr="00186615">
        <w:rPr>
          <w:rFonts w:hint="eastAsia"/>
          <w:u w:val="single" w:color="FF0000"/>
        </w:rPr>
        <w:t>六</w:t>
      </w:r>
      <w:r>
        <w:rPr>
          <w:rFonts w:hint="eastAsia"/>
        </w:rPr>
        <w:t xml:space="preserve">　有価証券の</w:t>
      </w:r>
      <w:r w:rsidRPr="00186615">
        <w:rPr>
          <w:rFonts w:hint="eastAsia"/>
          <w:u w:val="single" w:color="FF0000"/>
        </w:rPr>
        <w:t>売買又は市場デリバティブ取引</w:t>
      </w:r>
      <w:r>
        <w:rPr>
          <w:rFonts w:hint="eastAsia"/>
        </w:rPr>
        <w:t>の開始及び終了並びに停止</w:t>
      </w:r>
    </w:p>
    <w:p w:rsidR="00107391" w:rsidRDefault="00107391" w:rsidP="00107391">
      <w:pPr>
        <w:ind w:leftChars="86" w:left="359" w:hangingChars="85" w:hanging="178"/>
        <w:rPr>
          <w:rFonts w:hint="eastAsia"/>
        </w:rPr>
      </w:pPr>
      <w:r w:rsidRPr="00186615">
        <w:rPr>
          <w:rFonts w:hint="eastAsia"/>
          <w:u w:val="single" w:color="FF0000"/>
        </w:rPr>
        <w:t>七</w:t>
      </w:r>
      <w:r>
        <w:rPr>
          <w:rFonts w:hint="eastAsia"/>
        </w:rPr>
        <w:t xml:space="preserve">　有価証券の</w:t>
      </w:r>
      <w:r w:rsidRPr="00186615">
        <w:rPr>
          <w:rFonts w:hint="eastAsia"/>
          <w:u w:val="single" w:color="FF0000"/>
        </w:rPr>
        <w:t>売買又は市場デリバティブ取引</w:t>
      </w:r>
      <w:r>
        <w:rPr>
          <w:rFonts w:hint="eastAsia"/>
        </w:rPr>
        <w:t>の契約の締結の方法</w:t>
      </w:r>
    </w:p>
    <w:p w:rsidR="00107391" w:rsidRDefault="00107391" w:rsidP="00107391">
      <w:pPr>
        <w:ind w:leftChars="86" w:left="359" w:hangingChars="85" w:hanging="178"/>
        <w:rPr>
          <w:rFonts w:hint="eastAsia"/>
        </w:rPr>
      </w:pPr>
      <w:r w:rsidRPr="00186615">
        <w:rPr>
          <w:rFonts w:hint="eastAsia"/>
          <w:u w:val="single" w:color="FF0000"/>
        </w:rPr>
        <w:t>八</w:t>
      </w:r>
      <w:r>
        <w:rPr>
          <w:rFonts w:hint="eastAsia"/>
        </w:rPr>
        <w:t xml:space="preserve">　有価証券の</w:t>
      </w:r>
      <w:r w:rsidRPr="00186615">
        <w:rPr>
          <w:rFonts w:hint="eastAsia"/>
          <w:u w:val="single" w:color="FF0000"/>
        </w:rPr>
        <w:t>売買又は市場デリバティブ取引</w:t>
      </w:r>
      <w:r>
        <w:rPr>
          <w:rFonts w:hint="eastAsia"/>
        </w:rPr>
        <w:t>の受渡しその他の決済方法</w:t>
      </w:r>
    </w:p>
    <w:p w:rsidR="00107391" w:rsidRDefault="00107391" w:rsidP="00107391">
      <w:pPr>
        <w:ind w:leftChars="86" w:left="359" w:hangingChars="85" w:hanging="178"/>
        <w:rPr>
          <w:rFonts w:hint="eastAsia"/>
        </w:rPr>
      </w:pPr>
      <w:r w:rsidRPr="00186615">
        <w:rPr>
          <w:rFonts w:hint="eastAsia"/>
          <w:u w:val="single" w:color="FF0000"/>
        </w:rPr>
        <w:t>九</w:t>
      </w:r>
      <w:r>
        <w:rPr>
          <w:rFonts w:hint="eastAsia"/>
        </w:rPr>
        <w:t xml:space="preserve">　前各号に掲げる事項のほか、有価証券の</w:t>
      </w:r>
      <w:r w:rsidRPr="00186615">
        <w:rPr>
          <w:rFonts w:hint="eastAsia"/>
          <w:u w:val="single" w:color="FF0000"/>
        </w:rPr>
        <w:t>売買又は市場デリバティブ取引</w:t>
      </w:r>
      <w:r>
        <w:rPr>
          <w:rFonts w:hint="eastAsia"/>
        </w:rPr>
        <w:t>に関し必要な事項</w:t>
      </w:r>
    </w:p>
    <w:p w:rsidR="00107391" w:rsidRPr="00107391" w:rsidRDefault="00107391" w:rsidP="00107391">
      <w:pPr>
        <w:ind w:left="178" w:hangingChars="85" w:hanging="178"/>
      </w:pPr>
    </w:p>
    <w:p w:rsidR="00107391" w:rsidRDefault="00107391" w:rsidP="00107391">
      <w:pPr>
        <w:ind w:left="178" w:hangingChars="85" w:hanging="178"/>
      </w:pPr>
      <w:r>
        <w:rPr>
          <w:rFonts w:hint="eastAsia"/>
        </w:rPr>
        <w:t>（改正前）</w:t>
      </w:r>
    </w:p>
    <w:p w:rsidR="00107391" w:rsidRDefault="00107391" w:rsidP="00107391">
      <w:pPr>
        <w:rPr>
          <w:u w:val="single" w:color="FF0000"/>
        </w:rPr>
      </w:pPr>
      <w:r>
        <w:rPr>
          <w:rFonts w:hint="eastAsia"/>
          <w:u w:val="single" w:color="FF0000"/>
        </w:rPr>
        <w:t>（新設）</w:t>
      </w:r>
    </w:p>
    <w:p w:rsidR="00186615" w:rsidRPr="004A669E" w:rsidRDefault="00186615" w:rsidP="00186615">
      <w:pPr>
        <w:ind w:left="178" w:hangingChars="85" w:hanging="178"/>
        <w:rPr>
          <w:rFonts w:hint="eastAsia"/>
          <w:u w:color="FF0000"/>
        </w:rPr>
      </w:pPr>
      <w:r w:rsidRPr="00186615">
        <w:rPr>
          <w:rFonts w:hint="eastAsia"/>
          <w:u w:val="single" w:color="FF0000"/>
        </w:rPr>
        <w:t>第百八条</w:t>
      </w:r>
      <w:r w:rsidRPr="004A669E">
        <w:rPr>
          <w:rFonts w:hint="eastAsia"/>
          <w:u w:color="FF0000"/>
        </w:rPr>
        <w:t xml:space="preserve">　</w:t>
      </w:r>
      <w:r w:rsidRPr="00186615">
        <w:rPr>
          <w:rFonts w:hint="eastAsia"/>
          <w:u w:val="single" w:color="FF0000"/>
        </w:rPr>
        <w:t>証券取引所</w:t>
      </w:r>
      <w:r w:rsidRPr="004A669E">
        <w:rPr>
          <w:rFonts w:hint="eastAsia"/>
          <w:u w:color="FF0000"/>
        </w:rPr>
        <w:t>は、その業務規程において、その開設する</w:t>
      </w:r>
      <w:r w:rsidRPr="00186615">
        <w:rPr>
          <w:rFonts w:hint="eastAsia"/>
          <w:u w:val="single" w:color="FF0000"/>
        </w:rPr>
        <w:t>取引所有価証券市場</w:t>
      </w:r>
      <w:r w:rsidRPr="004A669E">
        <w:rPr>
          <w:rFonts w:hint="eastAsia"/>
          <w:u w:color="FF0000"/>
        </w:rPr>
        <w:t>ごとに、当該</w:t>
      </w:r>
      <w:r w:rsidRPr="00186615">
        <w:rPr>
          <w:rFonts w:hint="eastAsia"/>
          <w:u w:val="single" w:color="FF0000"/>
        </w:rPr>
        <w:t>取引所有価証券市場</w:t>
      </w:r>
      <w:r w:rsidRPr="004A669E">
        <w:rPr>
          <w:rFonts w:hint="eastAsia"/>
          <w:u w:color="FF0000"/>
        </w:rPr>
        <w:t>における次に掲げる事項（会員</w:t>
      </w:r>
      <w:r w:rsidRPr="00186615">
        <w:rPr>
          <w:rFonts w:hint="eastAsia"/>
          <w:u w:val="single" w:color="FF0000"/>
        </w:rPr>
        <w:t>証券取引所</w:t>
      </w:r>
      <w:r w:rsidRPr="004A669E">
        <w:rPr>
          <w:rFonts w:hint="eastAsia"/>
          <w:u w:color="FF0000"/>
        </w:rPr>
        <w:t>にあつては、第一号及び第二号を除く。）に関する細則を定めなければならない。</w:t>
      </w:r>
    </w:p>
    <w:p w:rsidR="00186615" w:rsidRPr="004A669E" w:rsidRDefault="00186615" w:rsidP="00186615">
      <w:pPr>
        <w:ind w:leftChars="86" w:left="359" w:hangingChars="85" w:hanging="178"/>
        <w:rPr>
          <w:rFonts w:hint="eastAsia"/>
          <w:u w:color="FF0000"/>
        </w:rPr>
      </w:pPr>
      <w:r w:rsidRPr="004A669E">
        <w:rPr>
          <w:rFonts w:hint="eastAsia"/>
          <w:u w:color="FF0000"/>
        </w:rPr>
        <w:t>一　取引参加者に関する事項</w:t>
      </w:r>
    </w:p>
    <w:p w:rsidR="00186615" w:rsidRPr="004A669E" w:rsidRDefault="00186615" w:rsidP="00186615">
      <w:pPr>
        <w:ind w:leftChars="86" w:left="359" w:hangingChars="85" w:hanging="178"/>
        <w:rPr>
          <w:rFonts w:hint="eastAsia"/>
          <w:u w:color="FF0000"/>
        </w:rPr>
      </w:pPr>
      <w:r w:rsidRPr="004A669E">
        <w:rPr>
          <w:rFonts w:hint="eastAsia"/>
          <w:u w:color="FF0000"/>
        </w:rPr>
        <w:t>二　信認金に関する事項</w:t>
      </w:r>
    </w:p>
    <w:p w:rsidR="00186615" w:rsidRPr="00186615" w:rsidRDefault="00186615" w:rsidP="00186615">
      <w:pPr>
        <w:ind w:leftChars="86" w:left="359" w:hangingChars="85" w:hanging="178"/>
        <w:rPr>
          <w:rFonts w:hint="eastAsia"/>
        </w:rPr>
      </w:pPr>
      <w:r w:rsidRPr="004A669E">
        <w:rPr>
          <w:rFonts w:hint="eastAsia"/>
          <w:u w:val="single" w:color="FF0000"/>
        </w:rPr>
        <w:t>二の二</w:t>
      </w:r>
      <w:r w:rsidRPr="00186615">
        <w:rPr>
          <w:rFonts w:hint="eastAsia"/>
        </w:rPr>
        <w:t xml:space="preserve">　取引証拠金に関する事項</w:t>
      </w:r>
    </w:p>
    <w:p w:rsidR="00186615" w:rsidRPr="004A669E" w:rsidRDefault="00186615" w:rsidP="00186615">
      <w:pPr>
        <w:ind w:leftChars="86" w:left="359" w:hangingChars="85" w:hanging="178"/>
        <w:rPr>
          <w:rFonts w:hint="eastAsia"/>
          <w:u w:color="FF0000"/>
        </w:rPr>
      </w:pPr>
      <w:r w:rsidRPr="00186615">
        <w:rPr>
          <w:rFonts w:hint="eastAsia"/>
          <w:u w:val="single" w:color="FF0000"/>
        </w:rPr>
        <w:t>三</w:t>
      </w:r>
      <w:r w:rsidRPr="004A669E">
        <w:rPr>
          <w:rFonts w:hint="eastAsia"/>
          <w:u w:color="FF0000"/>
        </w:rPr>
        <w:t xml:space="preserve">　有価証券の</w:t>
      </w:r>
      <w:r w:rsidRPr="00186615">
        <w:rPr>
          <w:rFonts w:hint="eastAsia"/>
          <w:u w:val="single" w:color="FF0000"/>
        </w:rPr>
        <w:t>売買（有価証券先物取引を除く。第百十条第一項及び第二項並びに第百十二条第一項及び第二項において同じ。）</w:t>
      </w:r>
      <w:r w:rsidRPr="004A669E">
        <w:rPr>
          <w:rFonts w:hint="eastAsia"/>
          <w:u w:color="FF0000"/>
        </w:rPr>
        <w:t>に係る有価証券の上場及び上場廃止の基準及び方法</w:t>
      </w:r>
    </w:p>
    <w:p w:rsidR="00186615" w:rsidRPr="004A669E" w:rsidRDefault="00186615" w:rsidP="00186615">
      <w:pPr>
        <w:ind w:leftChars="86" w:left="359" w:hangingChars="85" w:hanging="178"/>
        <w:rPr>
          <w:rFonts w:hint="eastAsia"/>
          <w:u w:color="FF0000"/>
        </w:rPr>
      </w:pPr>
      <w:r w:rsidRPr="00186615">
        <w:rPr>
          <w:rFonts w:hint="eastAsia"/>
          <w:u w:val="single" w:color="FF0000"/>
        </w:rPr>
        <w:t>四</w:t>
      </w:r>
      <w:r w:rsidRPr="004A669E">
        <w:rPr>
          <w:rFonts w:hint="eastAsia"/>
          <w:u w:color="FF0000"/>
        </w:rPr>
        <w:t xml:space="preserve">　有価証券の</w:t>
      </w:r>
      <w:r w:rsidRPr="00186615">
        <w:rPr>
          <w:rFonts w:hint="eastAsia"/>
          <w:u w:val="single" w:color="FF0000"/>
        </w:rPr>
        <w:t>売買等</w:t>
      </w:r>
      <w:r w:rsidRPr="004A669E">
        <w:rPr>
          <w:rFonts w:hint="eastAsia"/>
          <w:u w:color="FF0000"/>
        </w:rPr>
        <w:t>の種類及び期限</w:t>
      </w:r>
    </w:p>
    <w:p w:rsidR="00186615" w:rsidRPr="004A669E" w:rsidRDefault="00186615" w:rsidP="00186615">
      <w:pPr>
        <w:ind w:leftChars="86" w:left="359" w:hangingChars="85" w:hanging="178"/>
        <w:rPr>
          <w:rFonts w:hint="eastAsia"/>
          <w:u w:color="FF0000"/>
        </w:rPr>
      </w:pPr>
      <w:r w:rsidRPr="00186615">
        <w:rPr>
          <w:rFonts w:hint="eastAsia"/>
          <w:u w:val="single" w:color="FF0000"/>
        </w:rPr>
        <w:t>五</w:t>
      </w:r>
      <w:r w:rsidRPr="004A669E">
        <w:rPr>
          <w:rFonts w:hint="eastAsia"/>
          <w:u w:color="FF0000"/>
        </w:rPr>
        <w:t xml:space="preserve">　有価証券の</w:t>
      </w:r>
      <w:r w:rsidRPr="00186615">
        <w:rPr>
          <w:rFonts w:hint="eastAsia"/>
          <w:u w:val="single" w:color="FF0000"/>
        </w:rPr>
        <w:t>売買等</w:t>
      </w:r>
      <w:r w:rsidRPr="004A669E">
        <w:rPr>
          <w:rFonts w:hint="eastAsia"/>
          <w:u w:color="FF0000"/>
        </w:rPr>
        <w:t>の開始及び終了並びに停止</w:t>
      </w:r>
    </w:p>
    <w:p w:rsidR="00186615" w:rsidRPr="004A669E" w:rsidRDefault="00186615" w:rsidP="00186615">
      <w:pPr>
        <w:ind w:leftChars="86" w:left="359" w:hangingChars="85" w:hanging="178"/>
        <w:rPr>
          <w:rFonts w:hint="eastAsia"/>
          <w:u w:color="FF0000"/>
        </w:rPr>
      </w:pPr>
      <w:r w:rsidRPr="00186615">
        <w:rPr>
          <w:rFonts w:hint="eastAsia"/>
          <w:u w:val="single" w:color="FF0000"/>
        </w:rPr>
        <w:t>六</w:t>
      </w:r>
      <w:r w:rsidRPr="004A669E">
        <w:rPr>
          <w:rFonts w:hint="eastAsia"/>
          <w:u w:color="FF0000"/>
        </w:rPr>
        <w:t xml:space="preserve">　有価証券の</w:t>
      </w:r>
      <w:r w:rsidRPr="00186615">
        <w:rPr>
          <w:rFonts w:hint="eastAsia"/>
          <w:u w:val="single" w:color="FF0000"/>
        </w:rPr>
        <w:t>売買等</w:t>
      </w:r>
      <w:r w:rsidRPr="004A669E">
        <w:rPr>
          <w:rFonts w:hint="eastAsia"/>
          <w:u w:color="FF0000"/>
        </w:rPr>
        <w:t>の契約の締結の方法</w:t>
      </w:r>
    </w:p>
    <w:p w:rsidR="00186615" w:rsidRPr="004A669E" w:rsidRDefault="00186615" w:rsidP="00186615">
      <w:pPr>
        <w:ind w:leftChars="86" w:left="359" w:hangingChars="85" w:hanging="178"/>
        <w:rPr>
          <w:rFonts w:hint="eastAsia"/>
          <w:u w:color="FF0000"/>
        </w:rPr>
      </w:pPr>
      <w:r w:rsidRPr="00186615">
        <w:rPr>
          <w:rFonts w:hint="eastAsia"/>
          <w:u w:val="single" w:color="FF0000"/>
        </w:rPr>
        <w:t>七</w:t>
      </w:r>
      <w:r w:rsidRPr="004A669E">
        <w:rPr>
          <w:rFonts w:hint="eastAsia"/>
          <w:u w:color="FF0000"/>
        </w:rPr>
        <w:t xml:space="preserve">　有価証券の</w:t>
      </w:r>
      <w:r w:rsidRPr="00186615">
        <w:rPr>
          <w:rFonts w:hint="eastAsia"/>
          <w:u w:val="single" w:color="FF0000"/>
        </w:rPr>
        <w:t>売買等</w:t>
      </w:r>
      <w:r w:rsidRPr="004A669E">
        <w:rPr>
          <w:rFonts w:hint="eastAsia"/>
          <w:u w:color="FF0000"/>
        </w:rPr>
        <w:t>の受渡しその他の決済方法</w:t>
      </w:r>
    </w:p>
    <w:p w:rsidR="00186615" w:rsidRPr="004A669E" w:rsidRDefault="00186615" w:rsidP="00186615">
      <w:pPr>
        <w:ind w:leftChars="86" w:left="359" w:hangingChars="85" w:hanging="178"/>
        <w:rPr>
          <w:rFonts w:hint="eastAsia"/>
          <w:u w:color="FF0000"/>
        </w:rPr>
      </w:pPr>
      <w:r w:rsidRPr="00186615">
        <w:rPr>
          <w:rFonts w:hint="eastAsia"/>
          <w:u w:val="single" w:color="FF0000"/>
        </w:rPr>
        <w:t>八</w:t>
      </w:r>
      <w:r w:rsidRPr="004A669E">
        <w:rPr>
          <w:rFonts w:hint="eastAsia"/>
          <w:u w:color="FF0000"/>
        </w:rPr>
        <w:t xml:space="preserve">　前各号に掲げる事項のほか、有価証券の</w:t>
      </w:r>
      <w:r w:rsidRPr="00186615">
        <w:rPr>
          <w:rFonts w:hint="eastAsia"/>
          <w:u w:val="single" w:color="FF0000"/>
        </w:rPr>
        <w:t>売買等</w:t>
      </w:r>
      <w:r w:rsidRPr="004A669E">
        <w:rPr>
          <w:rFonts w:hint="eastAsia"/>
          <w:u w:color="FF0000"/>
        </w:rPr>
        <w:t>に関し必要な事項</w:t>
      </w:r>
    </w:p>
    <w:p w:rsidR="00186615" w:rsidRPr="00186615" w:rsidRDefault="00186615" w:rsidP="00186615">
      <w:pPr>
        <w:rPr>
          <w:rFonts w:hint="eastAsia"/>
          <w:u w:color="FF0000"/>
        </w:rPr>
      </w:pPr>
    </w:p>
    <w:p w:rsidR="00186615" w:rsidRPr="004A669E" w:rsidRDefault="00186615" w:rsidP="00186615">
      <w:pPr>
        <w:rPr>
          <w:u w:color="FF0000"/>
        </w:rPr>
      </w:pP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17</w:t>
      </w:r>
      <w:r w:rsidRPr="004A669E">
        <w:rPr>
          <w:rFonts w:hint="eastAsia"/>
          <w:u w:color="FF0000"/>
        </w:rPr>
        <w:t>年</w:t>
      </w:r>
      <w:r w:rsidRPr="004A669E">
        <w:rPr>
          <w:rFonts w:hint="eastAsia"/>
          <w:u w:color="FF0000"/>
        </w:rPr>
        <w:t>10</w:t>
      </w:r>
      <w:r w:rsidRPr="004A669E">
        <w:rPr>
          <w:rFonts w:hint="eastAsia"/>
          <w:u w:color="FF0000"/>
        </w:rPr>
        <w:t>月</w:t>
      </w:r>
      <w:r w:rsidRPr="004A669E">
        <w:rPr>
          <w:rFonts w:hint="eastAsia"/>
          <w:u w:color="FF0000"/>
        </w:rPr>
        <w:t>21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102</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17</w:t>
      </w:r>
      <w:r w:rsidRPr="004A669E">
        <w:rPr>
          <w:rFonts w:hint="eastAsia"/>
          <w:u w:color="FF0000"/>
        </w:rPr>
        <w:t>年</w:t>
      </w:r>
      <w:r w:rsidRPr="004A669E">
        <w:rPr>
          <w:rFonts w:hint="eastAsia"/>
          <w:u w:color="FF0000"/>
        </w:rPr>
        <w:t>7</w:t>
      </w:r>
      <w:r w:rsidRPr="004A669E">
        <w:rPr>
          <w:rFonts w:hint="eastAsia"/>
          <w:u w:color="FF0000"/>
        </w:rPr>
        <w:t>月</w:t>
      </w:r>
      <w:r w:rsidRPr="004A669E">
        <w:rPr>
          <w:rFonts w:hint="eastAsia"/>
          <w:u w:color="FF0000"/>
        </w:rPr>
        <w:t>26</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17</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17</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6</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10</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165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8</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159</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lastRenderedPageBreak/>
        <w:t>【平成</w:t>
      </w:r>
      <w:r w:rsidRPr="004A669E">
        <w:rPr>
          <w:rFonts w:hint="eastAsia"/>
          <w:u w:color="FF0000"/>
        </w:rPr>
        <w:t>16</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154</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147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18</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124</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88</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12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43</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15</w:t>
      </w:r>
      <w:r w:rsidRPr="004A669E">
        <w:rPr>
          <w:rFonts w:hint="eastAsia"/>
          <w:u w:color="FF0000"/>
        </w:rPr>
        <w:t>年</w:t>
      </w:r>
      <w:r w:rsidRPr="004A669E">
        <w:rPr>
          <w:rFonts w:hint="eastAsia"/>
          <w:u w:color="FF0000"/>
        </w:rPr>
        <w:t>7</w:t>
      </w:r>
      <w:r w:rsidRPr="004A669E">
        <w:rPr>
          <w:rFonts w:hint="eastAsia"/>
          <w:u w:color="FF0000"/>
        </w:rPr>
        <w:t>月</w:t>
      </w:r>
      <w:r w:rsidRPr="004A669E">
        <w:rPr>
          <w:rFonts w:hint="eastAsia"/>
          <w:u w:color="FF0000"/>
        </w:rPr>
        <w:t>30</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132</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15</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6</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67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15</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30</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54</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14</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13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155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14</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13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152</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u w:color="FF0000"/>
        </w:rPr>
      </w:pPr>
      <w:r w:rsidRPr="004A669E">
        <w:rPr>
          <w:rFonts w:hint="eastAsia"/>
          <w:u w:color="FF0000"/>
        </w:rPr>
        <w:t>【平成</w:t>
      </w:r>
      <w:r w:rsidRPr="004A669E">
        <w:rPr>
          <w:rFonts w:hint="eastAsia"/>
          <w:u w:color="FF0000"/>
        </w:rPr>
        <w:t>14</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12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65</w:t>
      </w:r>
      <w:r w:rsidRPr="004A669E">
        <w:rPr>
          <w:rFonts w:hint="eastAsia"/>
          <w:u w:color="FF0000"/>
        </w:rPr>
        <w:t>号】</w:t>
      </w:r>
    </w:p>
    <w:p w:rsidR="00186615" w:rsidRPr="004A669E" w:rsidRDefault="00186615" w:rsidP="00186615">
      <w:pPr>
        <w:rPr>
          <w:u w:color="FF0000"/>
        </w:rPr>
      </w:pPr>
    </w:p>
    <w:p w:rsidR="00186615" w:rsidRPr="004A669E" w:rsidRDefault="00186615" w:rsidP="00186615">
      <w:pPr>
        <w:rPr>
          <w:u w:color="FF0000"/>
        </w:rPr>
      </w:pPr>
      <w:r w:rsidRPr="004A669E">
        <w:rPr>
          <w:rFonts w:hint="eastAsia"/>
          <w:u w:color="FF0000"/>
        </w:rPr>
        <w:t>（改正後）</w:t>
      </w: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その開設する取引所有価証券市場ごとに、当該取引所有価証券市場における次に掲げる事項（会員証券取引所にあつては、第一号及び第二号を除く。）に関する細則を定めなければならない。</w:t>
      </w:r>
    </w:p>
    <w:p w:rsidR="00186615" w:rsidRPr="004A669E" w:rsidRDefault="00186615" w:rsidP="00186615">
      <w:pPr>
        <w:ind w:leftChars="86" w:left="359" w:hangingChars="85" w:hanging="178"/>
        <w:rPr>
          <w:rFonts w:hint="eastAsia"/>
          <w:u w:color="FF0000"/>
        </w:rPr>
      </w:pPr>
      <w:r w:rsidRPr="004A669E">
        <w:rPr>
          <w:rFonts w:hint="eastAsia"/>
          <w:u w:color="FF0000"/>
        </w:rPr>
        <w:t>一　取引参加者に関する事項</w:t>
      </w:r>
    </w:p>
    <w:p w:rsidR="00186615" w:rsidRPr="004A669E" w:rsidRDefault="00186615" w:rsidP="00186615">
      <w:pPr>
        <w:ind w:leftChars="86" w:left="359" w:hangingChars="85" w:hanging="178"/>
        <w:rPr>
          <w:rFonts w:hint="eastAsia"/>
          <w:u w:color="FF0000"/>
        </w:rPr>
      </w:pPr>
      <w:r w:rsidRPr="004A669E">
        <w:rPr>
          <w:rFonts w:hint="eastAsia"/>
          <w:u w:color="FF0000"/>
        </w:rPr>
        <w:t>二　信認金に関する事項</w:t>
      </w:r>
    </w:p>
    <w:p w:rsidR="00186615" w:rsidRPr="004A669E" w:rsidRDefault="00186615" w:rsidP="00186615">
      <w:pPr>
        <w:ind w:leftChars="86" w:left="359" w:hangingChars="85" w:hanging="178"/>
        <w:rPr>
          <w:rFonts w:hint="eastAsia"/>
          <w:u w:color="FF0000"/>
        </w:rPr>
      </w:pPr>
      <w:r w:rsidRPr="004A669E">
        <w:rPr>
          <w:rFonts w:hint="eastAsia"/>
          <w:u w:val="single" w:color="FF0000"/>
        </w:rPr>
        <w:t>二の二　取引証拠金に関する事項</w:t>
      </w:r>
    </w:p>
    <w:p w:rsidR="00186615" w:rsidRPr="004A669E" w:rsidRDefault="00186615" w:rsidP="00186615">
      <w:pPr>
        <w:ind w:leftChars="86" w:left="359" w:hangingChars="85" w:hanging="178"/>
        <w:rPr>
          <w:rFonts w:hint="eastAsia"/>
          <w:u w:color="FF0000"/>
        </w:rPr>
      </w:pPr>
      <w:r w:rsidRPr="004A669E">
        <w:rPr>
          <w:rFonts w:hint="eastAsia"/>
          <w:u w:color="FF0000"/>
        </w:rPr>
        <w:t>三　有価証券の売買（有価証券先物取引を除く。第百十条第一項及び第二項並びに第百十二条第一項及び第二項において同じ。）に係る有価証券の上場及び上場廃止の基準及び方法</w:t>
      </w:r>
    </w:p>
    <w:p w:rsidR="00186615" w:rsidRPr="004A669E" w:rsidRDefault="00186615" w:rsidP="00186615">
      <w:pPr>
        <w:ind w:leftChars="86" w:left="359" w:hangingChars="85" w:hanging="178"/>
        <w:rPr>
          <w:rFonts w:hint="eastAsia"/>
          <w:u w:color="FF0000"/>
        </w:rPr>
      </w:pPr>
      <w:r w:rsidRPr="004A669E">
        <w:rPr>
          <w:rFonts w:hint="eastAsia"/>
          <w:u w:color="FF0000"/>
        </w:rPr>
        <w:t>四　有価証券の売買等の種類及び期限</w:t>
      </w:r>
    </w:p>
    <w:p w:rsidR="00186615" w:rsidRPr="004A669E" w:rsidRDefault="00186615" w:rsidP="00186615">
      <w:pPr>
        <w:ind w:leftChars="86" w:left="359" w:hangingChars="85" w:hanging="178"/>
        <w:rPr>
          <w:rFonts w:hint="eastAsia"/>
          <w:u w:color="FF0000"/>
        </w:rPr>
      </w:pPr>
      <w:r w:rsidRPr="004A669E">
        <w:rPr>
          <w:rFonts w:hint="eastAsia"/>
          <w:u w:color="FF0000"/>
        </w:rPr>
        <w:t>五　有価証券の売買等の開始及び終了並びに停止</w:t>
      </w:r>
    </w:p>
    <w:p w:rsidR="00186615" w:rsidRPr="004A669E" w:rsidRDefault="00186615" w:rsidP="00186615">
      <w:pPr>
        <w:ind w:leftChars="86" w:left="359" w:hangingChars="85" w:hanging="178"/>
        <w:rPr>
          <w:rFonts w:hint="eastAsia"/>
          <w:u w:color="FF0000"/>
        </w:rPr>
      </w:pPr>
      <w:r w:rsidRPr="004A669E">
        <w:rPr>
          <w:rFonts w:hint="eastAsia"/>
          <w:u w:color="FF0000"/>
        </w:rPr>
        <w:t>六　有価証券の売買等の契約の締結の方法</w:t>
      </w:r>
    </w:p>
    <w:p w:rsidR="00186615" w:rsidRPr="004A669E" w:rsidRDefault="00186615" w:rsidP="00186615">
      <w:pPr>
        <w:ind w:leftChars="86" w:left="359" w:hangingChars="85" w:hanging="178"/>
        <w:rPr>
          <w:rFonts w:hint="eastAsia"/>
          <w:u w:color="FF0000"/>
        </w:rPr>
      </w:pPr>
      <w:r w:rsidRPr="004A669E">
        <w:rPr>
          <w:rFonts w:hint="eastAsia"/>
          <w:u w:color="FF0000"/>
        </w:rPr>
        <w:t>七　有価証券の売買等の受渡しその他の決済方法</w:t>
      </w:r>
    </w:p>
    <w:p w:rsidR="00186615" w:rsidRPr="004A669E" w:rsidRDefault="00186615" w:rsidP="00186615">
      <w:pPr>
        <w:ind w:leftChars="86" w:left="359" w:hangingChars="85" w:hanging="178"/>
        <w:rPr>
          <w:rFonts w:hint="eastAsia"/>
          <w:u w:color="FF0000"/>
        </w:rPr>
      </w:pPr>
      <w:r w:rsidRPr="004A669E">
        <w:rPr>
          <w:rFonts w:hint="eastAsia"/>
          <w:u w:color="FF0000"/>
        </w:rPr>
        <w:t>八　前各号に掲げる事項のほか、有価証券の売買等に関し必要な事項</w:t>
      </w:r>
    </w:p>
    <w:p w:rsidR="00186615" w:rsidRPr="004A669E" w:rsidRDefault="00186615" w:rsidP="00186615">
      <w:pPr>
        <w:ind w:left="178" w:hangingChars="85" w:hanging="178"/>
        <w:rPr>
          <w:u w:color="FF0000"/>
        </w:rPr>
      </w:pPr>
    </w:p>
    <w:p w:rsidR="00186615" w:rsidRPr="004A669E" w:rsidRDefault="00186615" w:rsidP="00186615">
      <w:pPr>
        <w:ind w:left="178" w:hangingChars="85" w:hanging="178"/>
        <w:rPr>
          <w:u w:color="FF0000"/>
        </w:rPr>
      </w:pPr>
      <w:r w:rsidRPr="004A669E">
        <w:rPr>
          <w:rFonts w:hint="eastAsia"/>
          <w:u w:color="FF0000"/>
        </w:rPr>
        <w:t>（改正前）</w:t>
      </w: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その開設する取引所有価証券市場ごとに、当該取引所有価証券市場における次に掲げる事項（会員証券取引所にあつては、第一号及び第二号を除く。）に関する細則を定めなければならない。</w:t>
      </w:r>
    </w:p>
    <w:p w:rsidR="00186615" w:rsidRPr="004A669E" w:rsidRDefault="00186615" w:rsidP="00186615">
      <w:pPr>
        <w:ind w:leftChars="86" w:left="359" w:hangingChars="85" w:hanging="178"/>
        <w:rPr>
          <w:rFonts w:hint="eastAsia"/>
          <w:u w:color="FF0000"/>
        </w:rPr>
      </w:pPr>
      <w:r w:rsidRPr="004A669E">
        <w:rPr>
          <w:rFonts w:hint="eastAsia"/>
          <w:u w:color="FF0000"/>
        </w:rPr>
        <w:t>一　取引参加者に関する事項</w:t>
      </w:r>
    </w:p>
    <w:p w:rsidR="00186615" w:rsidRPr="004A669E" w:rsidRDefault="00186615" w:rsidP="00186615">
      <w:pPr>
        <w:ind w:leftChars="86" w:left="359" w:hangingChars="85" w:hanging="178"/>
        <w:rPr>
          <w:rFonts w:hint="eastAsia"/>
          <w:u w:color="FF0000"/>
        </w:rPr>
      </w:pPr>
      <w:r w:rsidRPr="004A669E">
        <w:rPr>
          <w:rFonts w:hint="eastAsia"/>
          <w:u w:color="FF0000"/>
        </w:rPr>
        <w:lastRenderedPageBreak/>
        <w:t>二　信認金に関する事項</w:t>
      </w:r>
    </w:p>
    <w:p w:rsidR="00186615" w:rsidRPr="004A669E" w:rsidRDefault="00186615" w:rsidP="00186615">
      <w:pPr>
        <w:ind w:leftChars="85" w:left="178"/>
        <w:rPr>
          <w:u w:val="single" w:color="FF0000"/>
        </w:rPr>
      </w:pPr>
      <w:r w:rsidRPr="004A669E">
        <w:rPr>
          <w:rFonts w:hint="eastAsia"/>
          <w:u w:val="single" w:color="FF0000"/>
        </w:rPr>
        <w:t>（二の二　新設）</w:t>
      </w:r>
    </w:p>
    <w:p w:rsidR="00186615" w:rsidRPr="004A669E" w:rsidRDefault="00186615" w:rsidP="00186615">
      <w:pPr>
        <w:ind w:leftChars="86" w:left="359" w:hangingChars="85" w:hanging="178"/>
        <w:rPr>
          <w:rFonts w:hint="eastAsia"/>
          <w:u w:color="FF0000"/>
        </w:rPr>
      </w:pPr>
      <w:r w:rsidRPr="004A669E">
        <w:rPr>
          <w:rFonts w:hint="eastAsia"/>
          <w:u w:color="FF0000"/>
        </w:rPr>
        <w:t>三　有価証券の売買（有価証券先物取引を除く。第百十条第一項及び第二項並びに第百十二条第一項及び第二項において同じ。）に係る有価証券の上場及び上場廃止の基準及び方法</w:t>
      </w:r>
    </w:p>
    <w:p w:rsidR="00186615" w:rsidRPr="004A669E" w:rsidRDefault="00186615" w:rsidP="00186615">
      <w:pPr>
        <w:ind w:leftChars="86" w:left="359" w:hangingChars="85" w:hanging="178"/>
        <w:rPr>
          <w:rFonts w:hint="eastAsia"/>
          <w:u w:color="FF0000"/>
        </w:rPr>
      </w:pPr>
      <w:r w:rsidRPr="004A669E">
        <w:rPr>
          <w:rFonts w:hint="eastAsia"/>
          <w:u w:color="FF0000"/>
        </w:rPr>
        <w:t>四　有価証券の売買等の種類及び期限</w:t>
      </w:r>
    </w:p>
    <w:p w:rsidR="00186615" w:rsidRPr="004A669E" w:rsidRDefault="00186615" w:rsidP="00186615">
      <w:pPr>
        <w:ind w:leftChars="86" w:left="359" w:hangingChars="85" w:hanging="178"/>
        <w:rPr>
          <w:rFonts w:hint="eastAsia"/>
          <w:u w:color="FF0000"/>
        </w:rPr>
      </w:pPr>
      <w:r w:rsidRPr="004A669E">
        <w:rPr>
          <w:rFonts w:hint="eastAsia"/>
          <w:u w:color="FF0000"/>
        </w:rPr>
        <w:t>五　有価証券の売買等の開始及び終了並びに停止</w:t>
      </w:r>
    </w:p>
    <w:p w:rsidR="00186615" w:rsidRPr="004A669E" w:rsidRDefault="00186615" w:rsidP="00186615">
      <w:pPr>
        <w:ind w:leftChars="86" w:left="359" w:hangingChars="85" w:hanging="178"/>
        <w:rPr>
          <w:rFonts w:hint="eastAsia"/>
          <w:u w:color="FF0000"/>
        </w:rPr>
      </w:pPr>
      <w:r w:rsidRPr="004A669E">
        <w:rPr>
          <w:rFonts w:hint="eastAsia"/>
          <w:u w:color="FF0000"/>
        </w:rPr>
        <w:t>六　有価証券の売買等の契約の締結の方法</w:t>
      </w:r>
    </w:p>
    <w:p w:rsidR="00186615" w:rsidRPr="004A669E" w:rsidRDefault="00186615" w:rsidP="00186615">
      <w:pPr>
        <w:ind w:leftChars="86" w:left="359" w:hangingChars="85" w:hanging="178"/>
        <w:rPr>
          <w:rFonts w:hint="eastAsia"/>
          <w:u w:color="FF0000"/>
        </w:rPr>
      </w:pPr>
      <w:r w:rsidRPr="004A669E">
        <w:rPr>
          <w:rFonts w:hint="eastAsia"/>
          <w:u w:color="FF0000"/>
        </w:rPr>
        <w:t>七　有価証券の売買等の受渡しその他の決済方法</w:t>
      </w:r>
    </w:p>
    <w:p w:rsidR="00186615" w:rsidRPr="004A669E" w:rsidRDefault="00186615" w:rsidP="00186615">
      <w:pPr>
        <w:ind w:leftChars="86" w:left="359" w:hangingChars="85" w:hanging="178"/>
        <w:rPr>
          <w:rFonts w:hint="eastAsia"/>
          <w:u w:color="FF0000"/>
        </w:rPr>
      </w:pPr>
      <w:r w:rsidRPr="004A669E">
        <w:rPr>
          <w:rFonts w:hint="eastAsia"/>
          <w:u w:color="FF0000"/>
        </w:rPr>
        <w:t>八　前各号に掲げる事項のほか、有価証券の売買等に関し必要な事項</w:t>
      </w:r>
    </w:p>
    <w:p w:rsidR="00186615" w:rsidRPr="004A669E" w:rsidRDefault="00186615" w:rsidP="00186615">
      <w:pPr>
        <w:rPr>
          <w:u w:color="FF0000"/>
        </w:rPr>
      </w:pPr>
    </w:p>
    <w:p w:rsidR="00186615" w:rsidRPr="004A669E" w:rsidRDefault="00186615" w:rsidP="00186615">
      <w:pPr>
        <w:rPr>
          <w:rFonts w:hint="eastAsia"/>
          <w:u w:color="FF0000"/>
        </w:rPr>
      </w:pP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14</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29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14</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29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13</w:t>
      </w:r>
      <w:r w:rsidRPr="004A669E">
        <w:rPr>
          <w:rFonts w:hint="eastAsia"/>
          <w:u w:color="FF0000"/>
        </w:rPr>
        <w:t>年</w:t>
      </w:r>
      <w:r w:rsidRPr="004A669E">
        <w:rPr>
          <w:rFonts w:hint="eastAsia"/>
          <w:u w:color="FF0000"/>
        </w:rPr>
        <w:t>11</w:t>
      </w:r>
      <w:r w:rsidRPr="004A669E">
        <w:rPr>
          <w:rFonts w:hint="eastAsia"/>
          <w:u w:color="FF0000"/>
        </w:rPr>
        <w:t>月</w:t>
      </w:r>
      <w:r w:rsidRPr="004A669E">
        <w:rPr>
          <w:rFonts w:hint="eastAsia"/>
          <w:u w:color="FF0000"/>
        </w:rPr>
        <w:t>30</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134</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13</w:t>
      </w:r>
      <w:r w:rsidRPr="004A669E">
        <w:rPr>
          <w:rFonts w:hint="eastAsia"/>
          <w:u w:color="FF0000"/>
        </w:rPr>
        <w:t>年</w:t>
      </w:r>
      <w:r w:rsidRPr="004A669E">
        <w:rPr>
          <w:rFonts w:hint="eastAsia"/>
          <w:u w:color="FF0000"/>
        </w:rPr>
        <w:t>11</w:t>
      </w:r>
      <w:r w:rsidRPr="004A669E">
        <w:rPr>
          <w:rFonts w:hint="eastAsia"/>
          <w:u w:color="FF0000"/>
        </w:rPr>
        <w:t>月</w:t>
      </w:r>
      <w:r w:rsidRPr="004A669E">
        <w:rPr>
          <w:rFonts w:hint="eastAsia"/>
          <w:u w:color="FF0000"/>
        </w:rPr>
        <w:t>28</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129</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13</w:t>
      </w:r>
      <w:r w:rsidRPr="004A669E">
        <w:rPr>
          <w:rFonts w:hint="eastAsia"/>
          <w:u w:color="FF0000"/>
        </w:rPr>
        <w:t>年</w:t>
      </w:r>
      <w:r w:rsidRPr="004A669E">
        <w:rPr>
          <w:rFonts w:hint="eastAsia"/>
          <w:u w:color="FF0000"/>
        </w:rPr>
        <w:t>11</w:t>
      </w:r>
      <w:r w:rsidRPr="004A669E">
        <w:rPr>
          <w:rFonts w:hint="eastAsia"/>
          <w:u w:color="FF0000"/>
        </w:rPr>
        <w:t>月</w:t>
      </w:r>
      <w:r w:rsidRPr="004A669E">
        <w:rPr>
          <w:rFonts w:hint="eastAsia"/>
          <w:u w:color="FF0000"/>
        </w:rPr>
        <w:t>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117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13</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13</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27</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13</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8</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12</w:t>
      </w:r>
      <w:r w:rsidRPr="004A669E">
        <w:rPr>
          <w:rFonts w:hint="eastAsia"/>
          <w:u w:color="FF0000"/>
        </w:rPr>
        <w:t>年</w:t>
      </w:r>
      <w:r w:rsidRPr="004A669E">
        <w:rPr>
          <w:rFonts w:hint="eastAsia"/>
          <w:u w:color="FF0000"/>
        </w:rPr>
        <w:t>11</w:t>
      </w:r>
      <w:r w:rsidRPr="004A669E">
        <w:rPr>
          <w:rFonts w:hint="eastAsia"/>
          <w:u w:color="FF0000"/>
        </w:rPr>
        <w:t>月</w:t>
      </w:r>
      <w:r w:rsidRPr="004A669E">
        <w:rPr>
          <w:rFonts w:hint="eastAsia"/>
          <w:u w:color="FF0000"/>
        </w:rPr>
        <w:t>29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129</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12</w:t>
      </w:r>
      <w:r w:rsidRPr="004A669E">
        <w:rPr>
          <w:rFonts w:hint="eastAsia"/>
          <w:u w:color="FF0000"/>
        </w:rPr>
        <w:t>年</w:t>
      </w:r>
      <w:r w:rsidRPr="004A669E">
        <w:rPr>
          <w:rFonts w:hint="eastAsia"/>
          <w:u w:color="FF0000"/>
        </w:rPr>
        <w:t>11</w:t>
      </w:r>
      <w:r w:rsidRPr="004A669E">
        <w:rPr>
          <w:rFonts w:hint="eastAsia"/>
          <w:u w:color="FF0000"/>
        </w:rPr>
        <w:t>月</w:t>
      </w:r>
      <w:r w:rsidRPr="004A669E">
        <w:rPr>
          <w:rFonts w:hint="eastAsia"/>
          <w:u w:color="FF0000"/>
        </w:rPr>
        <w:t>27</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12</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u w:color="FF0000"/>
        </w:rPr>
      </w:pPr>
      <w:r w:rsidRPr="004A669E">
        <w:rPr>
          <w:rFonts w:hint="eastAsia"/>
          <w:u w:color="FF0000"/>
        </w:rPr>
        <w:t>【平成</w:t>
      </w:r>
      <w:r w:rsidRPr="004A669E">
        <w:rPr>
          <w:rFonts w:hint="eastAsia"/>
          <w:u w:color="FF0000"/>
        </w:rPr>
        <w:t>12</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96</w:t>
      </w:r>
      <w:r w:rsidRPr="004A669E">
        <w:rPr>
          <w:rFonts w:hint="eastAsia"/>
          <w:u w:color="FF0000"/>
        </w:rPr>
        <w:t>号】</w:t>
      </w:r>
    </w:p>
    <w:p w:rsidR="00186615" w:rsidRPr="004A669E" w:rsidRDefault="00186615" w:rsidP="00186615">
      <w:pPr>
        <w:rPr>
          <w:u w:color="FF0000"/>
        </w:rPr>
      </w:pPr>
    </w:p>
    <w:p w:rsidR="00186615" w:rsidRPr="004A669E" w:rsidRDefault="00186615" w:rsidP="00186615">
      <w:pPr>
        <w:rPr>
          <w:u w:color="FF0000"/>
        </w:rPr>
      </w:pPr>
      <w:r w:rsidRPr="004A669E">
        <w:rPr>
          <w:rFonts w:hint="eastAsia"/>
          <w:u w:color="FF0000"/>
        </w:rPr>
        <w:t>（改正後）</w:t>
      </w: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証券取引所は、その業務規程において、その開設する取引所有価証券市場ごとに、当該取引所有価証券市場における次に掲げる</w:t>
      </w:r>
      <w:r w:rsidRPr="004A669E">
        <w:rPr>
          <w:rFonts w:hint="eastAsia"/>
          <w:u w:val="single" w:color="FF0000"/>
        </w:rPr>
        <w:t>事項（会員証券取引所にあつては、第一号及び第二号を除く。）</w:t>
      </w:r>
      <w:r w:rsidRPr="004A669E">
        <w:rPr>
          <w:rFonts w:hint="eastAsia"/>
          <w:u w:color="FF0000"/>
        </w:rPr>
        <w:t>に関する細則を定めなければならない。</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一　取引参加者に関する事項</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二　信認金に関する事項</w:t>
      </w:r>
    </w:p>
    <w:p w:rsidR="00186615" w:rsidRPr="004A669E" w:rsidRDefault="00186615" w:rsidP="00186615">
      <w:pPr>
        <w:ind w:leftChars="86" w:left="359" w:hangingChars="85" w:hanging="178"/>
        <w:rPr>
          <w:rFonts w:hint="eastAsia"/>
          <w:u w:color="FF0000"/>
        </w:rPr>
      </w:pPr>
      <w:r w:rsidRPr="004A669E">
        <w:rPr>
          <w:rFonts w:hint="eastAsia"/>
          <w:u w:val="single" w:color="FF0000"/>
        </w:rPr>
        <w:t>三</w:t>
      </w:r>
      <w:r w:rsidRPr="004A669E">
        <w:rPr>
          <w:rFonts w:hint="eastAsia"/>
          <w:u w:color="FF0000"/>
        </w:rPr>
        <w:t xml:space="preserve">　有価証券の売買（有価証券先物取引を除く。第百十条第一項及び</w:t>
      </w:r>
      <w:r w:rsidRPr="004A669E">
        <w:rPr>
          <w:rFonts w:hint="eastAsia"/>
          <w:u w:val="single" w:color="FF0000"/>
        </w:rPr>
        <w:t>第二項並びに第百十二条第一項及び第二項</w:t>
      </w:r>
      <w:r w:rsidRPr="004A669E">
        <w:rPr>
          <w:rFonts w:hint="eastAsia"/>
          <w:u w:color="FF0000"/>
        </w:rPr>
        <w:t>において同じ。）に係る有価証券の上場及び上場廃止の基準及び方法</w:t>
      </w:r>
    </w:p>
    <w:p w:rsidR="00186615" w:rsidRPr="004A669E" w:rsidRDefault="00186615" w:rsidP="00186615">
      <w:pPr>
        <w:ind w:leftChars="86" w:left="359" w:hangingChars="85" w:hanging="178"/>
        <w:rPr>
          <w:rFonts w:hint="eastAsia"/>
          <w:u w:color="FF0000"/>
        </w:rPr>
      </w:pPr>
      <w:r w:rsidRPr="004A669E">
        <w:rPr>
          <w:rFonts w:hint="eastAsia"/>
          <w:u w:val="single" w:color="FF0000"/>
        </w:rPr>
        <w:t>四</w:t>
      </w:r>
      <w:r w:rsidRPr="004A669E">
        <w:rPr>
          <w:rFonts w:hint="eastAsia"/>
          <w:u w:color="FF0000"/>
        </w:rPr>
        <w:t xml:space="preserve">　有価証券の売買等の種類及び期限</w:t>
      </w:r>
    </w:p>
    <w:p w:rsidR="00186615" w:rsidRPr="004A669E" w:rsidRDefault="00186615" w:rsidP="00186615">
      <w:pPr>
        <w:ind w:leftChars="86" w:left="359" w:hangingChars="85" w:hanging="178"/>
        <w:rPr>
          <w:rFonts w:hint="eastAsia"/>
          <w:u w:color="FF0000"/>
        </w:rPr>
      </w:pPr>
      <w:r w:rsidRPr="004A669E">
        <w:rPr>
          <w:rFonts w:hint="eastAsia"/>
          <w:u w:val="single" w:color="FF0000"/>
        </w:rPr>
        <w:t>五</w:t>
      </w:r>
      <w:r w:rsidRPr="004A669E">
        <w:rPr>
          <w:rFonts w:hint="eastAsia"/>
          <w:u w:color="FF0000"/>
        </w:rPr>
        <w:t xml:space="preserve">　有価証券の売買等の開始及び終了並びに停止</w:t>
      </w:r>
    </w:p>
    <w:p w:rsidR="00186615" w:rsidRPr="004A669E" w:rsidRDefault="00186615" w:rsidP="00186615">
      <w:pPr>
        <w:ind w:leftChars="86" w:left="359" w:hangingChars="85" w:hanging="178"/>
        <w:rPr>
          <w:rFonts w:hint="eastAsia"/>
          <w:u w:color="FF0000"/>
        </w:rPr>
      </w:pPr>
      <w:r w:rsidRPr="004A669E">
        <w:rPr>
          <w:rFonts w:hint="eastAsia"/>
          <w:u w:val="single" w:color="FF0000"/>
        </w:rPr>
        <w:lastRenderedPageBreak/>
        <w:t>六</w:t>
      </w:r>
      <w:r w:rsidRPr="004A669E">
        <w:rPr>
          <w:rFonts w:hint="eastAsia"/>
          <w:u w:color="FF0000"/>
        </w:rPr>
        <w:t xml:space="preserve">　有価証券の売買等の契約の締結の方法</w:t>
      </w:r>
    </w:p>
    <w:p w:rsidR="00186615" w:rsidRPr="004A669E" w:rsidRDefault="00186615" w:rsidP="00186615">
      <w:pPr>
        <w:ind w:leftChars="86" w:left="359" w:hangingChars="85" w:hanging="178"/>
        <w:rPr>
          <w:rFonts w:hint="eastAsia"/>
          <w:u w:color="FF0000"/>
        </w:rPr>
      </w:pPr>
      <w:r w:rsidRPr="004A669E">
        <w:rPr>
          <w:rFonts w:hint="eastAsia"/>
          <w:u w:val="single" w:color="FF0000"/>
        </w:rPr>
        <w:t>七</w:t>
      </w:r>
      <w:r w:rsidRPr="004A669E">
        <w:rPr>
          <w:rFonts w:hint="eastAsia"/>
          <w:u w:color="FF0000"/>
        </w:rPr>
        <w:t xml:space="preserve">　有価証券の売買等の受渡しその他の決済方法</w:t>
      </w:r>
    </w:p>
    <w:p w:rsidR="00186615" w:rsidRPr="004A669E" w:rsidRDefault="00186615" w:rsidP="00186615">
      <w:pPr>
        <w:ind w:leftChars="86" w:left="359" w:hangingChars="85" w:hanging="178"/>
        <w:rPr>
          <w:rFonts w:hint="eastAsia"/>
          <w:u w:color="FF0000"/>
        </w:rPr>
      </w:pPr>
      <w:r w:rsidRPr="004A669E">
        <w:rPr>
          <w:rFonts w:hint="eastAsia"/>
          <w:u w:val="single" w:color="FF0000"/>
        </w:rPr>
        <w:t>八</w:t>
      </w:r>
      <w:r w:rsidRPr="004A669E">
        <w:rPr>
          <w:rFonts w:hint="eastAsia"/>
          <w:u w:color="FF0000"/>
        </w:rPr>
        <w:t xml:space="preserve">　前各号に掲げる事項のほか、有価証券の売買等に関し必要な事項</w:t>
      </w:r>
    </w:p>
    <w:p w:rsidR="00186615" w:rsidRPr="004A669E" w:rsidRDefault="00186615" w:rsidP="00186615">
      <w:pPr>
        <w:ind w:left="178" w:hangingChars="85" w:hanging="178"/>
        <w:rPr>
          <w:u w:color="FF0000"/>
        </w:rPr>
      </w:pPr>
    </w:p>
    <w:p w:rsidR="00186615" w:rsidRPr="004A669E" w:rsidRDefault="00186615" w:rsidP="00186615">
      <w:pPr>
        <w:ind w:left="178" w:hangingChars="85" w:hanging="178"/>
        <w:rPr>
          <w:u w:color="FF0000"/>
        </w:rPr>
      </w:pPr>
      <w:r w:rsidRPr="004A669E">
        <w:rPr>
          <w:rFonts w:hint="eastAsia"/>
          <w:u w:color="FF0000"/>
        </w:rPr>
        <w:t>（改正前）</w:t>
      </w: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証券取引所は、その業務規程において、その開設する取引所有価証券市場ごとに、当該取引所有価証券市場における次に掲げる</w:t>
      </w:r>
      <w:r w:rsidRPr="004A669E">
        <w:rPr>
          <w:rFonts w:hint="eastAsia"/>
          <w:u w:val="single" w:color="FF0000"/>
        </w:rPr>
        <w:t>事項</w:t>
      </w:r>
      <w:r w:rsidRPr="004A669E">
        <w:rPr>
          <w:rFonts w:hint="eastAsia"/>
          <w:u w:color="FF0000"/>
        </w:rPr>
        <w:t>に関する細則を定めなければならない。</w:t>
      </w:r>
    </w:p>
    <w:p w:rsidR="00186615" w:rsidRPr="004A669E" w:rsidRDefault="00186615" w:rsidP="00186615">
      <w:pPr>
        <w:ind w:leftChars="85" w:left="178"/>
        <w:rPr>
          <w:u w:val="single" w:color="FF0000"/>
        </w:rPr>
      </w:pPr>
      <w:r w:rsidRPr="004A669E">
        <w:rPr>
          <w:rFonts w:hint="eastAsia"/>
          <w:u w:val="single" w:color="FF0000"/>
        </w:rPr>
        <w:t>（一、二　新設）</w:t>
      </w:r>
    </w:p>
    <w:p w:rsidR="00186615" w:rsidRPr="004A669E" w:rsidRDefault="00186615" w:rsidP="00186615">
      <w:pPr>
        <w:ind w:leftChars="86" w:left="359" w:hangingChars="85" w:hanging="178"/>
        <w:rPr>
          <w:rFonts w:hint="eastAsia"/>
          <w:u w:color="FF0000"/>
        </w:rPr>
      </w:pPr>
      <w:r w:rsidRPr="004A669E">
        <w:rPr>
          <w:rFonts w:hint="eastAsia"/>
          <w:u w:val="single" w:color="FF0000"/>
        </w:rPr>
        <w:t>一</w:t>
      </w:r>
      <w:r w:rsidRPr="004A669E">
        <w:rPr>
          <w:rFonts w:hint="eastAsia"/>
          <w:u w:color="FF0000"/>
        </w:rPr>
        <w:t xml:space="preserve">　有価証券の売買（有価証券先物取引を除く。第百十条第一項及び</w:t>
      </w:r>
      <w:r w:rsidRPr="004A669E">
        <w:rPr>
          <w:rFonts w:hint="eastAsia"/>
          <w:u w:val="single" w:color="FF0000"/>
        </w:rPr>
        <w:t>第百十二条第一項</w:t>
      </w:r>
      <w:r w:rsidRPr="004A669E">
        <w:rPr>
          <w:rFonts w:hint="eastAsia"/>
          <w:u w:color="FF0000"/>
        </w:rPr>
        <w:t>において同じ。）に係る有価証券の上場及び上場廃止の基準及び方法</w:t>
      </w:r>
    </w:p>
    <w:p w:rsidR="00186615" w:rsidRPr="004A669E" w:rsidRDefault="00186615" w:rsidP="00186615">
      <w:pPr>
        <w:ind w:leftChars="86" w:left="359" w:hangingChars="85" w:hanging="178"/>
        <w:rPr>
          <w:rFonts w:hint="eastAsia"/>
          <w:u w:color="FF0000"/>
        </w:rPr>
      </w:pPr>
      <w:r w:rsidRPr="004A669E">
        <w:rPr>
          <w:rFonts w:hint="eastAsia"/>
          <w:u w:val="single" w:color="FF0000"/>
        </w:rPr>
        <w:t>二</w:t>
      </w:r>
      <w:r w:rsidRPr="004A669E">
        <w:rPr>
          <w:rFonts w:hint="eastAsia"/>
          <w:u w:color="FF0000"/>
        </w:rPr>
        <w:t xml:space="preserve">　有価証券の売買等の種類及び期限</w:t>
      </w:r>
    </w:p>
    <w:p w:rsidR="00186615" w:rsidRPr="004A669E" w:rsidRDefault="00186615" w:rsidP="00186615">
      <w:pPr>
        <w:ind w:leftChars="86" w:left="359" w:hangingChars="85" w:hanging="178"/>
        <w:rPr>
          <w:rFonts w:hint="eastAsia"/>
          <w:u w:color="FF0000"/>
        </w:rPr>
      </w:pPr>
      <w:r w:rsidRPr="004A669E">
        <w:rPr>
          <w:rFonts w:hint="eastAsia"/>
          <w:u w:val="single" w:color="FF0000"/>
        </w:rPr>
        <w:t>三</w:t>
      </w:r>
      <w:r w:rsidRPr="004A669E">
        <w:rPr>
          <w:rFonts w:hint="eastAsia"/>
          <w:u w:color="FF0000"/>
        </w:rPr>
        <w:t xml:space="preserve">　有価証券の売買等の開始及び終了並びに停止</w:t>
      </w:r>
    </w:p>
    <w:p w:rsidR="00186615" w:rsidRPr="004A669E" w:rsidRDefault="00186615" w:rsidP="00186615">
      <w:pPr>
        <w:ind w:leftChars="86" w:left="359" w:hangingChars="85" w:hanging="178"/>
        <w:rPr>
          <w:rFonts w:hint="eastAsia"/>
          <w:u w:color="FF0000"/>
        </w:rPr>
      </w:pPr>
      <w:r w:rsidRPr="004A669E">
        <w:rPr>
          <w:rFonts w:hint="eastAsia"/>
          <w:u w:val="single" w:color="FF0000"/>
        </w:rPr>
        <w:t>四</w:t>
      </w:r>
      <w:r w:rsidRPr="004A669E">
        <w:rPr>
          <w:rFonts w:hint="eastAsia"/>
          <w:u w:color="FF0000"/>
        </w:rPr>
        <w:t xml:space="preserve">　有価証券の売買等の契約の締結の方法</w:t>
      </w:r>
    </w:p>
    <w:p w:rsidR="00186615" w:rsidRPr="004A669E" w:rsidRDefault="00186615" w:rsidP="00186615">
      <w:pPr>
        <w:ind w:leftChars="86" w:left="359" w:hangingChars="85" w:hanging="178"/>
        <w:rPr>
          <w:rFonts w:hint="eastAsia"/>
          <w:u w:color="FF0000"/>
        </w:rPr>
      </w:pPr>
      <w:r w:rsidRPr="004A669E">
        <w:rPr>
          <w:rFonts w:hint="eastAsia"/>
          <w:u w:val="single" w:color="FF0000"/>
        </w:rPr>
        <w:t>五</w:t>
      </w:r>
      <w:r w:rsidRPr="004A669E">
        <w:rPr>
          <w:rFonts w:hint="eastAsia"/>
          <w:u w:color="FF0000"/>
        </w:rPr>
        <w:t xml:space="preserve">　有価証券の売買等の受渡しその他の決済方法</w:t>
      </w:r>
    </w:p>
    <w:p w:rsidR="00186615" w:rsidRPr="004A669E" w:rsidRDefault="00186615" w:rsidP="00186615">
      <w:pPr>
        <w:ind w:leftChars="86" w:left="359" w:hangingChars="85" w:hanging="178"/>
        <w:rPr>
          <w:rFonts w:hint="eastAsia"/>
          <w:u w:color="FF0000"/>
        </w:rPr>
      </w:pPr>
      <w:r w:rsidRPr="004A669E">
        <w:rPr>
          <w:rFonts w:hint="eastAsia"/>
          <w:u w:val="single" w:color="FF0000"/>
        </w:rPr>
        <w:t>六</w:t>
      </w:r>
      <w:r w:rsidRPr="004A669E">
        <w:rPr>
          <w:rFonts w:hint="eastAsia"/>
          <w:u w:color="FF0000"/>
        </w:rPr>
        <w:t xml:space="preserve">　前各号に掲げる事項のほか、有価証券の売買等に関し必要な事項</w:t>
      </w:r>
    </w:p>
    <w:p w:rsidR="00186615" w:rsidRPr="004A669E" w:rsidRDefault="00186615" w:rsidP="00186615">
      <w:pPr>
        <w:rPr>
          <w:u w:color="FF0000"/>
        </w:rPr>
      </w:pPr>
    </w:p>
    <w:p w:rsidR="00186615" w:rsidRPr="004A669E" w:rsidRDefault="00186615" w:rsidP="00186615">
      <w:pPr>
        <w:rPr>
          <w:rFonts w:hint="eastAsia"/>
          <w:u w:color="FF0000"/>
        </w:rPr>
      </w:pP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12</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93</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12</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11</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22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225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11</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22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160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11</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8</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151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11</w:t>
      </w:r>
      <w:r w:rsidRPr="004A669E">
        <w:rPr>
          <w:rFonts w:hint="eastAsia"/>
          <w:u w:color="FF0000"/>
        </w:rPr>
        <w:t>年</w:t>
      </w:r>
      <w:r w:rsidRPr="004A669E">
        <w:rPr>
          <w:rFonts w:hint="eastAsia"/>
          <w:u w:color="FF0000"/>
        </w:rPr>
        <w:t>8</w:t>
      </w:r>
      <w:r w:rsidRPr="004A669E">
        <w:rPr>
          <w:rFonts w:hint="eastAsia"/>
          <w:u w:color="FF0000"/>
        </w:rPr>
        <w:t>月</w:t>
      </w:r>
      <w:r w:rsidRPr="004A669E">
        <w:rPr>
          <w:rFonts w:hint="eastAsia"/>
          <w:u w:color="FF0000"/>
        </w:rPr>
        <w:t>13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11</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10</w:t>
      </w:r>
      <w:r w:rsidRPr="004A669E">
        <w:rPr>
          <w:rFonts w:hint="eastAsia"/>
          <w:u w:color="FF0000"/>
        </w:rPr>
        <w:t>年</w:t>
      </w:r>
      <w:r w:rsidRPr="004A669E">
        <w:rPr>
          <w:rFonts w:hint="eastAsia"/>
          <w:u w:color="FF0000"/>
        </w:rPr>
        <w:t>10</w:t>
      </w:r>
      <w:r w:rsidRPr="004A669E">
        <w:rPr>
          <w:rFonts w:hint="eastAsia"/>
          <w:u w:color="FF0000"/>
        </w:rPr>
        <w:t>月</w:t>
      </w:r>
      <w:r w:rsidRPr="004A669E">
        <w:rPr>
          <w:rFonts w:hint="eastAsia"/>
          <w:u w:color="FF0000"/>
        </w:rPr>
        <w:t>16</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131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10</w:t>
      </w:r>
      <w:r w:rsidRPr="004A669E">
        <w:rPr>
          <w:rFonts w:hint="eastAsia"/>
          <w:u w:color="FF0000"/>
        </w:rPr>
        <w:t>年</w:t>
      </w:r>
      <w:r w:rsidRPr="004A669E">
        <w:rPr>
          <w:rFonts w:hint="eastAsia"/>
          <w:u w:color="FF0000"/>
        </w:rPr>
        <w:t>10</w:t>
      </w:r>
      <w:r w:rsidRPr="004A669E">
        <w:rPr>
          <w:rFonts w:hint="eastAsia"/>
          <w:u w:color="FF0000"/>
        </w:rPr>
        <w:t>月</w:t>
      </w:r>
      <w:r w:rsidRPr="004A669E">
        <w:rPr>
          <w:rFonts w:hint="eastAsia"/>
          <w:u w:color="FF0000"/>
        </w:rPr>
        <w:t>13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118</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u w:color="FF0000"/>
        </w:rPr>
      </w:pPr>
      <w:r w:rsidRPr="004A669E">
        <w:rPr>
          <w:rFonts w:hint="eastAsia"/>
          <w:u w:color="FF0000"/>
        </w:rPr>
        <w:t>【平成</w:t>
      </w:r>
      <w:r w:rsidRPr="004A669E">
        <w:rPr>
          <w:rFonts w:hint="eastAsia"/>
          <w:u w:color="FF0000"/>
        </w:rPr>
        <w:t>10</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15</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107</w:t>
      </w:r>
      <w:r w:rsidRPr="004A669E">
        <w:rPr>
          <w:rFonts w:hint="eastAsia"/>
          <w:u w:color="FF0000"/>
        </w:rPr>
        <w:t>号】</w:t>
      </w:r>
    </w:p>
    <w:p w:rsidR="00186615" w:rsidRPr="004A669E" w:rsidRDefault="00186615" w:rsidP="00186615">
      <w:pPr>
        <w:rPr>
          <w:u w:color="FF0000"/>
        </w:rPr>
      </w:pPr>
    </w:p>
    <w:p w:rsidR="00186615" w:rsidRPr="004A669E" w:rsidRDefault="00186615" w:rsidP="00186615">
      <w:pPr>
        <w:rPr>
          <w:u w:color="FF0000"/>
        </w:rPr>
      </w:pPr>
      <w:r w:rsidRPr="004A669E">
        <w:rPr>
          <w:rFonts w:hint="eastAsia"/>
          <w:u w:color="FF0000"/>
        </w:rPr>
        <w:t>（改正後）</w:t>
      </w: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w:t>
      </w:r>
      <w:r w:rsidRPr="004A669E">
        <w:rPr>
          <w:rFonts w:hint="eastAsia"/>
          <w:u w:val="single" w:color="FF0000"/>
        </w:rPr>
        <w:t>その開設する取引所有価証券市場ごとに、当該取引所有価証券市場における次に</w:t>
      </w:r>
      <w:r w:rsidRPr="004A669E">
        <w:rPr>
          <w:rFonts w:hint="eastAsia"/>
          <w:u w:color="FF0000"/>
        </w:rPr>
        <w:t>掲げる事項に関する細則を定めなければならない。</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一　有価証券の売買（有価証券先物取引を除く。第百十条第一項及び第百十二条第一項において同じ。）に係る有価証券の上場及び上場廃止の基準及び方法</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二　有価証券の売買等の種類及び期限</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lastRenderedPageBreak/>
        <w:t>三　有価証券の売買等の開始及び終了並びに停止</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四　有価証券の売買等の契約の締結の方法</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五　有価証券の売買等の受渡しその他の決済方法</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六　前各号に掲げる事項のほか、有価証券の売買等に関し必要な事項</w:t>
      </w:r>
    </w:p>
    <w:p w:rsidR="00186615" w:rsidRPr="004A669E" w:rsidRDefault="00186615" w:rsidP="00186615">
      <w:pPr>
        <w:ind w:left="178" w:hangingChars="85" w:hanging="178"/>
        <w:rPr>
          <w:u w:color="FF0000"/>
        </w:rPr>
      </w:pPr>
    </w:p>
    <w:p w:rsidR="00186615" w:rsidRPr="004A669E" w:rsidRDefault="00186615" w:rsidP="00186615">
      <w:pPr>
        <w:ind w:left="178" w:hangingChars="85" w:hanging="178"/>
        <w:rPr>
          <w:u w:color="FF0000"/>
        </w:rPr>
      </w:pPr>
      <w:r w:rsidRPr="004A669E">
        <w:rPr>
          <w:rFonts w:hint="eastAsia"/>
          <w:u w:color="FF0000"/>
        </w:rPr>
        <w:t>（改正前）</w:t>
      </w: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証券取引所は、その業務規程において、次に掲げる事項に関する細則を定めなければならない。</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一　有価証券の売買取引、有価証券指数等先物取引及び有価証券オプション取引の種類及び期限</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二　立会の開閉</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三　立会の停止</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四　有価証券の売買取引、有価証券指数等先物取引及び有価証券オプション取引の契約の締結の方法</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五　受渡しその他の決済方法</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六　前各号に掲げる事項のほか、有価証券の売買取引等に関し必要な事項</w:t>
      </w:r>
    </w:p>
    <w:p w:rsidR="00186615" w:rsidRPr="004A669E" w:rsidRDefault="00186615" w:rsidP="00186615">
      <w:pPr>
        <w:rPr>
          <w:u w:color="FF0000"/>
        </w:rPr>
      </w:pPr>
    </w:p>
    <w:p w:rsidR="00186615" w:rsidRPr="004A669E" w:rsidRDefault="00186615" w:rsidP="00186615">
      <w:pPr>
        <w:ind w:left="178" w:hangingChars="85" w:hanging="178"/>
        <w:rPr>
          <w:u w:color="FF0000"/>
        </w:rPr>
      </w:pP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10</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15</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106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9</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12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9</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12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9</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10</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117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9</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20</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102</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9</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21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56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9</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21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55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8</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94</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7</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7</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106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5</w:t>
      </w:r>
      <w:r w:rsidRPr="004A669E">
        <w:rPr>
          <w:rFonts w:hint="eastAsia"/>
          <w:u w:color="FF0000"/>
        </w:rPr>
        <w:t>年</w:t>
      </w:r>
      <w:r w:rsidRPr="004A669E">
        <w:rPr>
          <w:rFonts w:hint="eastAsia"/>
          <w:u w:color="FF0000"/>
        </w:rPr>
        <w:t>11</w:t>
      </w:r>
      <w:r w:rsidRPr="004A669E">
        <w:rPr>
          <w:rFonts w:hint="eastAsia"/>
          <w:u w:color="FF0000"/>
        </w:rPr>
        <w:t>月</w:t>
      </w:r>
      <w:r w:rsidRPr="004A669E">
        <w:rPr>
          <w:rFonts w:hint="eastAsia"/>
          <w:u w:color="FF0000"/>
        </w:rPr>
        <w:t>12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89</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5</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14</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63</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5</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12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44</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4</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26</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4</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5</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73</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3</w:t>
      </w:r>
      <w:r w:rsidRPr="004A669E">
        <w:rPr>
          <w:rFonts w:hint="eastAsia"/>
          <w:u w:color="FF0000"/>
        </w:rPr>
        <w:t>年</w:t>
      </w:r>
      <w:r w:rsidRPr="004A669E">
        <w:rPr>
          <w:rFonts w:hint="eastAsia"/>
          <w:u w:color="FF0000"/>
        </w:rPr>
        <w:t>10</w:t>
      </w:r>
      <w:r w:rsidRPr="004A669E">
        <w:rPr>
          <w:rFonts w:hint="eastAsia"/>
          <w:u w:color="FF0000"/>
        </w:rPr>
        <w:t>月</w:t>
      </w:r>
      <w:r w:rsidRPr="004A669E">
        <w:rPr>
          <w:rFonts w:hint="eastAsia"/>
          <w:u w:color="FF0000"/>
        </w:rPr>
        <w:t>5</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2</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65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2</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43</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lastRenderedPageBreak/>
        <w:t>【平成元年</w:t>
      </w:r>
      <w:r w:rsidRPr="004A669E">
        <w:rPr>
          <w:rFonts w:hint="eastAsia"/>
          <w:u w:color="FF0000"/>
        </w:rPr>
        <w:t>12</w:t>
      </w:r>
      <w:r w:rsidRPr="004A669E">
        <w:rPr>
          <w:rFonts w:hint="eastAsia"/>
          <w:u w:color="FF0000"/>
        </w:rPr>
        <w:t>月</w:t>
      </w:r>
      <w:r w:rsidRPr="004A669E">
        <w:rPr>
          <w:rFonts w:hint="eastAsia"/>
          <w:u w:color="FF0000"/>
        </w:rPr>
        <w:t>22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63</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75</w:t>
      </w:r>
      <w:r w:rsidRPr="004A669E">
        <w:rPr>
          <w:rFonts w:hint="eastAsia"/>
          <w:u w:color="FF0000"/>
        </w:rPr>
        <w:t>号】</w:t>
      </w:r>
    </w:p>
    <w:p w:rsidR="00186615" w:rsidRPr="004A669E" w:rsidRDefault="00186615" w:rsidP="00186615">
      <w:pPr>
        <w:rPr>
          <w:u w:color="FF0000"/>
        </w:rPr>
      </w:pPr>
    </w:p>
    <w:p w:rsidR="00186615" w:rsidRPr="004A669E" w:rsidRDefault="00186615" w:rsidP="00186615">
      <w:pPr>
        <w:rPr>
          <w:u w:color="FF0000"/>
        </w:rPr>
      </w:pPr>
      <w:r w:rsidRPr="004A669E">
        <w:rPr>
          <w:rFonts w:hint="eastAsia"/>
          <w:u w:color="FF0000"/>
        </w:rPr>
        <w:t>（改正後）</w:t>
      </w: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w:t>
      </w:r>
      <w:r w:rsidRPr="004A669E">
        <w:rPr>
          <w:rFonts w:hint="eastAsia"/>
          <w:u w:val="single" w:color="FF0000"/>
        </w:rPr>
        <w:t>次に</w:t>
      </w:r>
      <w:r w:rsidRPr="004A669E">
        <w:rPr>
          <w:rFonts w:hint="eastAsia"/>
          <w:u w:color="FF0000"/>
        </w:rPr>
        <w:t>掲げる事項に関する細則を定めなければならない。</w:t>
      </w:r>
    </w:p>
    <w:p w:rsidR="00186615" w:rsidRPr="004A669E" w:rsidRDefault="00186615" w:rsidP="00186615">
      <w:pPr>
        <w:ind w:leftChars="86" w:left="359" w:hangingChars="85" w:hanging="178"/>
        <w:rPr>
          <w:rFonts w:hint="eastAsia"/>
          <w:u w:color="FF0000"/>
        </w:rPr>
      </w:pPr>
      <w:r w:rsidRPr="004A669E">
        <w:rPr>
          <w:rFonts w:hint="eastAsia"/>
          <w:u w:color="FF0000"/>
        </w:rPr>
        <w:t xml:space="preserve">一　</w:t>
      </w:r>
      <w:r w:rsidRPr="004A669E">
        <w:rPr>
          <w:rFonts w:hint="eastAsia"/>
          <w:u w:val="single" w:color="FF0000"/>
        </w:rPr>
        <w:t>有価証券の売買取引、有価証券指数等先物取引及び有価証券オプション取引</w:t>
      </w:r>
      <w:r w:rsidRPr="004A669E">
        <w:rPr>
          <w:rFonts w:hint="eastAsia"/>
          <w:u w:color="FF0000"/>
        </w:rPr>
        <w:t>の種類及び期限</w:t>
      </w:r>
    </w:p>
    <w:p w:rsidR="00186615" w:rsidRPr="004A669E" w:rsidRDefault="00186615" w:rsidP="00186615">
      <w:pPr>
        <w:ind w:leftChars="86" w:left="359" w:hangingChars="85" w:hanging="178"/>
        <w:rPr>
          <w:rFonts w:hint="eastAsia"/>
          <w:u w:color="FF0000"/>
        </w:rPr>
      </w:pPr>
      <w:r w:rsidRPr="004A669E">
        <w:rPr>
          <w:rFonts w:hint="eastAsia"/>
          <w:u w:color="FF0000"/>
        </w:rPr>
        <w:t>二　立会の開閉</w:t>
      </w:r>
    </w:p>
    <w:p w:rsidR="00186615" w:rsidRPr="004A669E" w:rsidRDefault="00186615" w:rsidP="00186615">
      <w:pPr>
        <w:ind w:leftChars="86" w:left="359" w:hangingChars="85" w:hanging="178"/>
        <w:rPr>
          <w:rFonts w:hint="eastAsia"/>
          <w:u w:color="FF0000"/>
        </w:rPr>
      </w:pPr>
      <w:r w:rsidRPr="004A669E">
        <w:rPr>
          <w:rFonts w:hint="eastAsia"/>
          <w:u w:color="FF0000"/>
        </w:rPr>
        <w:t>三　立会の停止</w:t>
      </w:r>
    </w:p>
    <w:p w:rsidR="00186615" w:rsidRPr="004A669E" w:rsidRDefault="00186615" w:rsidP="00186615">
      <w:pPr>
        <w:ind w:leftChars="86" w:left="359" w:hangingChars="85" w:hanging="178"/>
        <w:rPr>
          <w:rFonts w:hint="eastAsia"/>
          <w:u w:color="FF0000"/>
        </w:rPr>
      </w:pPr>
      <w:r w:rsidRPr="004A669E">
        <w:rPr>
          <w:rFonts w:hint="eastAsia"/>
          <w:u w:color="FF0000"/>
        </w:rPr>
        <w:t xml:space="preserve">四　</w:t>
      </w:r>
      <w:r w:rsidRPr="004A669E">
        <w:rPr>
          <w:rFonts w:hint="eastAsia"/>
          <w:u w:val="single" w:color="FF0000"/>
        </w:rPr>
        <w:t>有価証券の売買取引、有価証券指数等先物取引及び有価証券オプション取引</w:t>
      </w:r>
      <w:r w:rsidRPr="004A669E">
        <w:rPr>
          <w:rFonts w:hint="eastAsia"/>
          <w:u w:color="FF0000"/>
        </w:rPr>
        <w:t>の契約の締結の方法</w:t>
      </w:r>
    </w:p>
    <w:p w:rsidR="00186615" w:rsidRPr="004A669E" w:rsidRDefault="00186615" w:rsidP="00186615">
      <w:pPr>
        <w:ind w:leftChars="86" w:left="359" w:hangingChars="85" w:hanging="178"/>
        <w:rPr>
          <w:rFonts w:hint="eastAsia"/>
          <w:u w:color="FF0000"/>
        </w:rPr>
      </w:pPr>
      <w:r w:rsidRPr="004A669E">
        <w:rPr>
          <w:rFonts w:hint="eastAsia"/>
          <w:u w:color="FF0000"/>
        </w:rPr>
        <w:t xml:space="preserve">五　</w:t>
      </w:r>
      <w:r w:rsidRPr="004A669E">
        <w:rPr>
          <w:rFonts w:hint="eastAsia"/>
          <w:u w:val="single" w:color="FF0000"/>
        </w:rPr>
        <w:t>受渡し</w:t>
      </w:r>
      <w:r w:rsidRPr="004A669E">
        <w:rPr>
          <w:rFonts w:hint="eastAsia"/>
          <w:u w:color="FF0000"/>
        </w:rPr>
        <w:t>その他の決済方法</w:t>
      </w:r>
    </w:p>
    <w:p w:rsidR="00186615" w:rsidRPr="004A669E" w:rsidRDefault="00186615" w:rsidP="00186615">
      <w:pPr>
        <w:ind w:leftChars="86" w:left="359" w:hangingChars="85" w:hanging="178"/>
        <w:rPr>
          <w:rFonts w:hint="eastAsia"/>
          <w:u w:color="FF0000"/>
        </w:rPr>
      </w:pPr>
      <w:r w:rsidRPr="004A669E">
        <w:rPr>
          <w:rFonts w:hint="eastAsia"/>
          <w:u w:color="FF0000"/>
        </w:rPr>
        <w:t>六　前各号に掲げる</w:t>
      </w:r>
      <w:r w:rsidRPr="004A669E">
        <w:rPr>
          <w:rFonts w:hint="eastAsia"/>
          <w:u w:val="single" w:color="FF0000"/>
        </w:rPr>
        <w:t>事項のほか、有価証券の売買取引等</w:t>
      </w:r>
      <w:r w:rsidRPr="004A669E">
        <w:rPr>
          <w:rFonts w:hint="eastAsia"/>
          <w:u w:color="FF0000"/>
        </w:rPr>
        <w:t>に関し必要な事項</w:t>
      </w:r>
    </w:p>
    <w:p w:rsidR="00186615" w:rsidRPr="004A669E" w:rsidRDefault="00186615" w:rsidP="00186615">
      <w:pPr>
        <w:ind w:left="178" w:hangingChars="85" w:hanging="178"/>
        <w:rPr>
          <w:u w:color="FF0000"/>
        </w:rPr>
      </w:pPr>
    </w:p>
    <w:p w:rsidR="00186615" w:rsidRPr="004A669E" w:rsidRDefault="00186615" w:rsidP="00186615">
      <w:pPr>
        <w:ind w:left="178" w:hangingChars="85" w:hanging="178"/>
        <w:rPr>
          <w:u w:color="FF0000"/>
        </w:rPr>
      </w:pPr>
      <w:r w:rsidRPr="004A669E">
        <w:rPr>
          <w:rFonts w:hint="eastAsia"/>
          <w:u w:color="FF0000"/>
        </w:rPr>
        <w:t>（改正前）</w:t>
      </w: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w:t>
      </w:r>
      <w:r w:rsidRPr="004A669E">
        <w:rPr>
          <w:rFonts w:hint="eastAsia"/>
          <w:u w:val="single" w:color="FF0000"/>
        </w:rPr>
        <w:t>左に</w:t>
      </w:r>
      <w:r w:rsidRPr="004A669E">
        <w:rPr>
          <w:rFonts w:hint="eastAsia"/>
          <w:u w:color="FF0000"/>
        </w:rPr>
        <w:t>掲げる事項に関する細則を定めなければならない。</w:t>
      </w:r>
    </w:p>
    <w:p w:rsidR="00186615" w:rsidRPr="004A669E" w:rsidRDefault="00186615" w:rsidP="00186615">
      <w:pPr>
        <w:ind w:leftChars="86" w:left="359" w:hangingChars="85" w:hanging="178"/>
        <w:rPr>
          <w:rFonts w:hint="eastAsia"/>
          <w:u w:color="FF0000"/>
        </w:rPr>
      </w:pPr>
      <w:r w:rsidRPr="004A669E">
        <w:rPr>
          <w:rFonts w:hint="eastAsia"/>
          <w:u w:color="FF0000"/>
        </w:rPr>
        <w:t xml:space="preserve">一　</w:t>
      </w:r>
      <w:r w:rsidRPr="004A669E">
        <w:rPr>
          <w:rFonts w:hint="eastAsia"/>
          <w:u w:val="single" w:color="FF0000"/>
        </w:rPr>
        <w:t>売買取引</w:t>
      </w:r>
      <w:r w:rsidRPr="004A669E">
        <w:rPr>
          <w:rFonts w:hint="eastAsia"/>
          <w:u w:color="FF0000"/>
        </w:rPr>
        <w:t>の種類及び期限</w:t>
      </w:r>
    </w:p>
    <w:p w:rsidR="00186615" w:rsidRPr="004A669E" w:rsidRDefault="00186615" w:rsidP="00186615">
      <w:pPr>
        <w:ind w:leftChars="86" w:left="359" w:hangingChars="85" w:hanging="178"/>
        <w:rPr>
          <w:rFonts w:hint="eastAsia"/>
          <w:u w:color="FF0000"/>
        </w:rPr>
      </w:pPr>
      <w:r w:rsidRPr="004A669E">
        <w:rPr>
          <w:rFonts w:hint="eastAsia"/>
          <w:u w:color="FF0000"/>
        </w:rPr>
        <w:t>二　立会の開閉</w:t>
      </w:r>
    </w:p>
    <w:p w:rsidR="00186615" w:rsidRPr="004A669E" w:rsidRDefault="00186615" w:rsidP="00186615">
      <w:pPr>
        <w:ind w:leftChars="86" w:left="359" w:hangingChars="85" w:hanging="178"/>
        <w:rPr>
          <w:rFonts w:hint="eastAsia"/>
          <w:u w:color="FF0000"/>
        </w:rPr>
      </w:pPr>
      <w:r w:rsidRPr="004A669E">
        <w:rPr>
          <w:rFonts w:hint="eastAsia"/>
          <w:u w:color="FF0000"/>
        </w:rPr>
        <w:t>三　立会の停止</w:t>
      </w:r>
    </w:p>
    <w:p w:rsidR="00186615" w:rsidRPr="004A669E" w:rsidRDefault="00186615" w:rsidP="00186615">
      <w:pPr>
        <w:ind w:leftChars="86" w:left="359" w:hangingChars="85" w:hanging="178"/>
        <w:rPr>
          <w:rFonts w:hint="eastAsia"/>
          <w:u w:color="FF0000"/>
        </w:rPr>
      </w:pPr>
      <w:r w:rsidRPr="004A669E">
        <w:rPr>
          <w:rFonts w:hint="eastAsia"/>
          <w:u w:color="FF0000"/>
        </w:rPr>
        <w:t xml:space="preserve">四　</w:t>
      </w:r>
      <w:r w:rsidRPr="004A669E">
        <w:rPr>
          <w:rFonts w:hint="eastAsia"/>
          <w:u w:val="single" w:color="FF0000"/>
        </w:rPr>
        <w:t>売買取引</w:t>
      </w:r>
      <w:r w:rsidRPr="004A669E">
        <w:rPr>
          <w:rFonts w:hint="eastAsia"/>
          <w:u w:color="FF0000"/>
        </w:rPr>
        <w:t>の契約の締結の方法</w:t>
      </w:r>
    </w:p>
    <w:p w:rsidR="00186615" w:rsidRPr="004A669E" w:rsidRDefault="00186615" w:rsidP="00186615">
      <w:pPr>
        <w:ind w:leftChars="86" w:left="359" w:hangingChars="85" w:hanging="178"/>
        <w:rPr>
          <w:rFonts w:hint="eastAsia"/>
          <w:u w:color="FF0000"/>
        </w:rPr>
      </w:pPr>
      <w:r w:rsidRPr="004A669E">
        <w:rPr>
          <w:rFonts w:hint="eastAsia"/>
          <w:u w:color="FF0000"/>
        </w:rPr>
        <w:t xml:space="preserve">五　</w:t>
      </w:r>
      <w:r w:rsidRPr="004A669E">
        <w:rPr>
          <w:rFonts w:hint="eastAsia"/>
          <w:u w:val="single" w:color="FF0000"/>
        </w:rPr>
        <w:t>受渡</w:t>
      </w:r>
      <w:r w:rsidRPr="004A669E">
        <w:rPr>
          <w:rFonts w:hint="eastAsia"/>
          <w:u w:color="FF0000"/>
        </w:rPr>
        <w:t>その他の決済方法</w:t>
      </w:r>
    </w:p>
    <w:p w:rsidR="00186615" w:rsidRPr="004A669E" w:rsidRDefault="00186615" w:rsidP="00186615">
      <w:pPr>
        <w:ind w:leftChars="86" w:left="359" w:hangingChars="85" w:hanging="178"/>
        <w:rPr>
          <w:rFonts w:hint="eastAsia"/>
          <w:u w:color="FF0000"/>
        </w:rPr>
      </w:pPr>
      <w:r w:rsidRPr="004A669E">
        <w:rPr>
          <w:rFonts w:hint="eastAsia"/>
          <w:u w:color="FF0000"/>
        </w:rPr>
        <w:t>六　前各号に掲げる</w:t>
      </w:r>
      <w:r w:rsidRPr="004A669E">
        <w:rPr>
          <w:rFonts w:hint="eastAsia"/>
          <w:u w:val="single" w:color="FF0000"/>
        </w:rPr>
        <w:t>事項の外売買取引</w:t>
      </w:r>
      <w:r w:rsidRPr="004A669E">
        <w:rPr>
          <w:rFonts w:hint="eastAsia"/>
          <w:u w:color="FF0000"/>
        </w:rPr>
        <w:t>に関し必要な事項</w:t>
      </w:r>
    </w:p>
    <w:p w:rsidR="00186615" w:rsidRPr="004A669E" w:rsidRDefault="00186615" w:rsidP="00186615">
      <w:pPr>
        <w:rPr>
          <w:u w:color="FF0000"/>
        </w:rPr>
      </w:pPr>
    </w:p>
    <w:p w:rsidR="00186615" w:rsidRPr="004A669E" w:rsidRDefault="00186615" w:rsidP="00186615">
      <w:pPr>
        <w:ind w:left="178" w:hangingChars="85" w:hanging="178"/>
        <w:rPr>
          <w:u w:color="FF0000"/>
        </w:rPr>
      </w:pP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60</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59</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25</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44</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58</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78</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56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56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62</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55</w:t>
      </w:r>
      <w:r w:rsidRPr="004A669E">
        <w:rPr>
          <w:rFonts w:hint="eastAsia"/>
          <w:u w:color="FF0000"/>
        </w:rPr>
        <w:t>年</w:t>
      </w:r>
      <w:r w:rsidRPr="004A669E">
        <w:rPr>
          <w:rFonts w:hint="eastAsia"/>
          <w:u w:color="FF0000"/>
        </w:rPr>
        <w:t>11</w:t>
      </w:r>
      <w:r w:rsidRPr="004A669E">
        <w:rPr>
          <w:rFonts w:hint="eastAsia"/>
          <w:u w:color="FF0000"/>
        </w:rPr>
        <w:t>月</w:t>
      </w:r>
      <w:r w:rsidRPr="004A669E">
        <w:rPr>
          <w:rFonts w:hint="eastAsia"/>
          <w:u w:color="FF0000"/>
        </w:rPr>
        <w:t>19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46</w:t>
      </w:r>
      <w:r w:rsidRPr="004A669E">
        <w:rPr>
          <w:rFonts w:hint="eastAsia"/>
          <w:u w:color="FF0000"/>
        </w:rPr>
        <w:t>年</w:t>
      </w:r>
      <w:r w:rsidRPr="004A669E">
        <w:rPr>
          <w:rFonts w:hint="eastAsia"/>
          <w:u w:color="FF0000"/>
        </w:rPr>
        <w:t>3</w:t>
      </w:r>
      <w:r w:rsidRPr="004A669E">
        <w:rPr>
          <w:rFonts w:hint="eastAsia"/>
          <w:u w:color="FF0000"/>
        </w:rPr>
        <w:t>月</w:t>
      </w:r>
      <w:r w:rsidRPr="004A669E">
        <w:rPr>
          <w:rFonts w:hint="eastAsia"/>
          <w:u w:color="FF0000"/>
        </w:rPr>
        <w:t>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46</w:t>
      </w:r>
      <w:r w:rsidRPr="004A669E">
        <w:rPr>
          <w:rFonts w:hint="eastAsia"/>
          <w:u w:color="FF0000"/>
        </w:rPr>
        <w:t>年</w:t>
      </w:r>
      <w:r w:rsidRPr="004A669E">
        <w:rPr>
          <w:rFonts w:hint="eastAsia"/>
          <w:u w:color="FF0000"/>
        </w:rPr>
        <w:t>3</w:t>
      </w:r>
      <w:r w:rsidRPr="004A669E">
        <w:rPr>
          <w:rFonts w:hint="eastAsia"/>
          <w:u w:color="FF0000"/>
        </w:rPr>
        <w:t>月</w:t>
      </w:r>
      <w:r w:rsidRPr="004A669E">
        <w:rPr>
          <w:rFonts w:hint="eastAsia"/>
          <w:u w:color="FF0000"/>
        </w:rPr>
        <w:t>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41</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40</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28</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lastRenderedPageBreak/>
        <w:t>【昭和</w:t>
      </w:r>
      <w:r w:rsidRPr="004A669E">
        <w:rPr>
          <w:rFonts w:hint="eastAsia"/>
          <w:u w:color="FF0000"/>
        </w:rPr>
        <w:t>38</w:t>
      </w:r>
      <w:r w:rsidRPr="004A669E">
        <w:rPr>
          <w:rFonts w:hint="eastAsia"/>
          <w:u w:color="FF0000"/>
        </w:rPr>
        <w:t>年</w:t>
      </w:r>
      <w:r w:rsidRPr="004A669E">
        <w:rPr>
          <w:rFonts w:hint="eastAsia"/>
          <w:u w:color="FF0000"/>
        </w:rPr>
        <w:t>7</w:t>
      </w:r>
      <w:r w:rsidRPr="004A669E">
        <w:rPr>
          <w:rFonts w:hint="eastAsia"/>
          <w:u w:color="FF0000"/>
        </w:rPr>
        <w:t>月</w:t>
      </w:r>
      <w:r w:rsidRPr="004A669E">
        <w:rPr>
          <w:rFonts w:hint="eastAsia"/>
          <w:u w:color="FF0000"/>
        </w:rPr>
        <w:t>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37</w:t>
      </w:r>
      <w:r w:rsidRPr="004A669E">
        <w:rPr>
          <w:rFonts w:hint="eastAsia"/>
          <w:u w:color="FF0000"/>
        </w:rPr>
        <w:t>年</w:t>
      </w:r>
      <w:r w:rsidRPr="004A669E">
        <w:rPr>
          <w:rFonts w:hint="eastAsia"/>
          <w:u w:color="FF0000"/>
        </w:rPr>
        <w:t>9</w:t>
      </w:r>
      <w:r w:rsidRPr="004A669E">
        <w:rPr>
          <w:rFonts w:hint="eastAsia"/>
          <w:u w:color="FF0000"/>
        </w:rPr>
        <w:t>月</w:t>
      </w:r>
      <w:r w:rsidRPr="004A669E">
        <w:rPr>
          <w:rFonts w:hint="eastAsia"/>
          <w:u w:color="FF0000"/>
        </w:rPr>
        <w:t>15</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161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37</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16</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140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30</w:t>
      </w:r>
      <w:r w:rsidRPr="004A669E">
        <w:rPr>
          <w:rFonts w:hint="eastAsia"/>
          <w:u w:color="FF0000"/>
        </w:rPr>
        <w:t>年</w:t>
      </w:r>
      <w:r w:rsidRPr="004A669E">
        <w:rPr>
          <w:rFonts w:hint="eastAsia"/>
          <w:u w:color="FF0000"/>
        </w:rPr>
        <w:t>8</w:t>
      </w:r>
      <w:r w:rsidRPr="004A669E">
        <w:rPr>
          <w:rFonts w:hint="eastAsia"/>
          <w:u w:color="FF0000"/>
        </w:rPr>
        <w:t>月</w:t>
      </w:r>
      <w:r w:rsidRPr="004A669E">
        <w:rPr>
          <w:rFonts w:hint="eastAsia"/>
          <w:u w:color="FF0000"/>
        </w:rPr>
        <w:t>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29</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26</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198</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28</w:t>
      </w:r>
      <w:r w:rsidRPr="004A669E">
        <w:rPr>
          <w:rFonts w:hint="eastAsia"/>
          <w:u w:color="FF0000"/>
        </w:rPr>
        <w:t>年</w:t>
      </w:r>
      <w:r w:rsidRPr="004A669E">
        <w:rPr>
          <w:rFonts w:hint="eastAsia"/>
          <w:u w:color="FF0000"/>
        </w:rPr>
        <w:t>8</w:t>
      </w:r>
      <w:r w:rsidRPr="004A669E">
        <w:rPr>
          <w:rFonts w:hint="eastAsia"/>
          <w:u w:color="FF0000"/>
        </w:rPr>
        <w:t>月</w:t>
      </w:r>
      <w:r w:rsidRPr="004A669E">
        <w:rPr>
          <w:rFonts w:hint="eastAsia"/>
          <w:u w:color="FF0000"/>
        </w:rPr>
        <w:t>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142</w:t>
      </w:r>
      <w:r w:rsidRPr="004A669E">
        <w:rPr>
          <w:rFonts w:hint="eastAsia"/>
          <w:u w:color="FF0000"/>
        </w:rPr>
        <w:t>号】</w:t>
      </w:r>
    </w:p>
    <w:p w:rsidR="00186615" w:rsidRPr="004A669E" w:rsidRDefault="00186615" w:rsidP="00186615">
      <w:pPr>
        <w:rPr>
          <w:u w:color="FF0000"/>
        </w:rPr>
      </w:pPr>
    </w:p>
    <w:p w:rsidR="00186615" w:rsidRPr="004A669E" w:rsidRDefault="00186615" w:rsidP="00186615">
      <w:pPr>
        <w:rPr>
          <w:u w:color="FF0000"/>
        </w:rPr>
      </w:pPr>
      <w:r w:rsidRPr="004A669E">
        <w:rPr>
          <w:rFonts w:hint="eastAsia"/>
          <w:u w:color="FF0000"/>
        </w:rPr>
        <w:t>（改正後）</w:t>
      </w:r>
    </w:p>
    <w:p w:rsidR="00186615" w:rsidRPr="004A669E" w:rsidRDefault="00186615" w:rsidP="00186615">
      <w:pPr>
        <w:ind w:left="178" w:hangingChars="85" w:hanging="178"/>
        <w:rPr>
          <w:rFonts w:hint="eastAsia"/>
          <w:u w:val="single" w:color="FF0000"/>
        </w:rPr>
      </w:pPr>
      <w:r w:rsidRPr="004A669E">
        <w:rPr>
          <w:rFonts w:hint="eastAsia"/>
          <w:u w:val="single" w:color="FF0000"/>
        </w:rPr>
        <w:t>（②　削除）</w:t>
      </w:r>
    </w:p>
    <w:p w:rsidR="00186615" w:rsidRPr="004A669E" w:rsidRDefault="00186615" w:rsidP="00186615">
      <w:pPr>
        <w:ind w:left="178" w:hangingChars="85" w:hanging="178"/>
        <w:rPr>
          <w:u w:color="FF0000"/>
        </w:rPr>
      </w:pPr>
    </w:p>
    <w:p w:rsidR="00186615" w:rsidRPr="004A669E" w:rsidRDefault="00186615" w:rsidP="00186615">
      <w:pPr>
        <w:ind w:left="178" w:hangingChars="85" w:hanging="178"/>
        <w:rPr>
          <w:u w:color="FF0000"/>
        </w:rPr>
      </w:pPr>
      <w:r w:rsidRPr="004A669E">
        <w:rPr>
          <w:rFonts w:hint="eastAsia"/>
          <w:u w:color="FF0000"/>
        </w:rPr>
        <w:t>（改正前）</w:t>
      </w:r>
    </w:p>
    <w:p w:rsidR="00186615" w:rsidRPr="004A669E" w:rsidRDefault="00186615" w:rsidP="00186615">
      <w:pPr>
        <w:ind w:left="178" w:hangingChars="85" w:hanging="178"/>
        <w:rPr>
          <w:rFonts w:hint="eastAsia"/>
          <w:u w:val="single" w:color="FF0000"/>
        </w:rPr>
      </w:pPr>
      <w:r w:rsidRPr="004A669E">
        <w:rPr>
          <w:rFonts w:hint="eastAsia"/>
          <w:u w:val="single" w:color="FF0000"/>
        </w:rPr>
        <w:t>②　証券取引所は、その業務規程を変更したときは、遅滞なくその旨を大蔵大臣に届け出なければならない。</w:t>
      </w:r>
    </w:p>
    <w:p w:rsidR="00186615" w:rsidRPr="004A669E" w:rsidRDefault="00186615" w:rsidP="00186615">
      <w:pPr>
        <w:rPr>
          <w:u w:color="FF0000"/>
        </w:rPr>
      </w:pPr>
    </w:p>
    <w:p w:rsidR="00186615" w:rsidRPr="004A669E" w:rsidRDefault="00186615" w:rsidP="00186615">
      <w:pPr>
        <w:ind w:left="178" w:hangingChars="85" w:hanging="178"/>
        <w:rPr>
          <w:u w:color="FF0000"/>
        </w:rPr>
      </w:pP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27</w:t>
      </w:r>
      <w:r w:rsidRPr="004A669E">
        <w:rPr>
          <w:rFonts w:hint="eastAsia"/>
          <w:u w:color="FF0000"/>
        </w:rPr>
        <w:t>年</w:t>
      </w:r>
      <w:r w:rsidRPr="004A669E">
        <w:rPr>
          <w:rFonts w:hint="eastAsia"/>
          <w:u w:color="FF0000"/>
        </w:rPr>
        <w:t>7</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270</w:t>
      </w:r>
      <w:r w:rsidRPr="004A669E">
        <w:rPr>
          <w:rFonts w:hint="eastAsia"/>
          <w:u w:color="FF0000"/>
        </w:rPr>
        <w:t>号】</w:t>
      </w:r>
    </w:p>
    <w:p w:rsidR="00186615" w:rsidRPr="004A669E" w:rsidRDefault="00186615" w:rsidP="00186615">
      <w:pPr>
        <w:rPr>
          <w:u w:color="FF0000"/>
        </w:rPr>
      </w:pPr>
    </w:p>
    <w:p w:rsidR="00186615" w:rsidRPr="004A669E" w:rsidRDefault="00186615" w:rsidP="00186615">
      <w:pPr>
        <w:rPr>
          <w:u w:color="FF0000"/>
        </w:rPr>
      </w:pPr>
      <w:r w:rsidRPr="004A669E">
        <w:rPr>
          <w:rFonts w:hint="eastAsia"/>
          <w:u w:color="FF0000"/>
        </w:rPr>
        <w:t>（改正後）</w:t>
      </w:r>
    </w:p>
    <w:p w:rsidR="00186615" w:rsidRPr="004A669E" w:rsidRDefault="00186615" w:rsidP="00186615">
      <w:pPr>
        <w:ind w:left="178" w:hangingChars="85" w:hanging="178"/>
        <w:rPr>
          <w:rFonts w:hint="eastAsia"/>
          <w:u w:color="FF0000"/>
        </w:rPr>
      </w:pPr>
      <w:r w:rsidRPr="004A669E">
        <w:rPr>
          <w:rFonts w:hint="eastAsia"/>
          <w:u w:color="FF0000"/>
        </w:rPr>
        <w:t>②　証券取引所は、その業務規程を変更したときは、遅滞なくその旨を</w:t>
      </w:r>
      <w:r w:rsidRPr="004A669E">
        <w:rPr>
          <w:rFonts w:hint="eastAsia"/>
          <w:u w:val="single" w:color="FF0000"/>
        </w:rPr>
        <w:t>大蔵大臣</w:t>
      </w:r>
      <w:r w:rsidRPr="004A669E">
        <w:rPr>
          <w:rFonts w:hint="eastAsia"/>
          <w:u w:color="FF0000"/>
        </w:rPr>
        <w:t>に届け出なければならない。</w:t>
      </w:r>
    </w:p>
    <w:p w:rsidR="00186615" w:rsidRPr="004A669E" w:rsidRDefault="00186615" w:rsidP="00186615">
      <w:pPr>
        <w:ind w:left="178" w:hangingChars="85" w:hanging="178"/>
        <w:rPr>
          <w:u w:color="FF0000"/>
        </w:rPr>
      </w:pPr>
    </w:p>
    <w:p w:rsidR="00186615" w:rsidRPr="004A669E" w:rsidRDefault="00186615" w:rsidP="00186615">
      <w:pPr>
        <w:ind w:left="178" w:hangingChars="85" w:hanging="178"/>
        <w:rPr>
          <w:u w:color="FF0000"/>
        </w:rPr>
      </w:pPr>
      <w:r w:rsidRPr="004A669E">
        <w:rPr>
          <w:rFonts w:hint="eastAsia"/>
          <w:u w:color="FF0000"/>
        </w:rPr>
        <w:t>（改正前）</w:t>
      </w:r>
    </w:p>
    <w:p w:rsidR="00186615" w:rsidRPr="004A669E" w:rsidRDefault="00186615" w:rsidP="00186615">
      <w:pPr>
        <w:ind w:left="178" w:hangingChars="85" w:hanging="178"/>
        <w:rPr>
          <w:rFonts w:hint="eastAsia"/>
          <w:u w:color="FF0000"/>
        </w:rPr>
      </w:pPr>
      <w:r w:rsidRPr="004A669E">
        <w:rPr>
          <w:rFonts w:hint="eastAsia"/>
          <w:u w:color="FF0000"/>
        </w:rPr>
        <w:t>②　証券取引所は、その業務規程を変更したときは、遅滞なくその旨を</w:t>
      </w:r>
      <w:r w:rsidRPr="004A669E">
        <w:rPr>
          <w:rFonts w:hint="eastAsia"/>
          <w:u w:val="single" w:color="FF0000"/>
        </w:rPr>
        <w:t>証券取引委員会</w:t>
      </w:r>
      <w:r w:rsidRPr="004A669E">
        <w:rPr>
          <w:rFonts w:hint="eastAsia"/>
          <w:u w:color="FF0000"/>
        </w:rPr>
        <w:t>に届け出なければならない。</w:t>
      </w:r>
    </w:p>
    <w:p w:rsidR="00186615" w:rsidRPr="004A669E" w:rsidRDefault="00186615" w:rsidP="00186615">
      <w:pPr>
        <w:rPr>
          <w:u w:color="FF0000"/>
        </w:rPr>
      </w:pPr>
    </w:p>
    <w:p w:rsidR="00186615" w:rsidRPr="004A669E" w:rsidRDefault="00186615" w:rsidP="00186615">
      <w:pPr>
        <w:ind w:left="178" w:hangingChars="85" w:hanging="178"/>
        <w:rPr>
          <w:u w:color="FF0000"/>
        </w:rPr>
      </w:pP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15</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240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4</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198</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25</w:t>
      </w:r>
      <w:r w:rsidRPr="004A669E">
        <w:rPr>
          <w:rFonts w:hint="eastAsia"/>
          <w:u w:color="FF0000"/>
        </w:rPr>
        <w:t>年</w:t>
      </w:r>
      <w:r w:rsidRPr="004A669E">
        <w:rPr>
          <w:rFonts w:hint="eastAsia"/>
          <w:u w:color="FF0000"/>
        </w:rPr>
        <w:t>8</w:t>
      </w:r>
      <w:r w:rsidRPr="004A669E">
        <w:rPr>
          <w:rFonts w:hint="eastAsia"/>
          <w:u w:color="FF0000"/>
        </w:rPr>
        <w:t>月</w:t>
      </w:r>
      <w:r w:rsidRPr="004A669E">
        <w:rPr>
          <w:rFonts w:hint="eastAsia"/>
          <w:u w:color="FF0000"/>
        </w:rPr>
        <w:t>4</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236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25</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4</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141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25</w:t>
      </w:r>
      <w:r w:rsidRPr="004A669E">
        <w:rPr>
          <w:rFonts w:hint="eastAsia"/>
          <w:u w:color="FF0000"/>
        </w:rPr>
        <w:t>年</w:t>
      </w:r>
      <w:r w:rsidRPr="004A669E">
        <w:rPr>
          <w:rFonts w:hint="eastAsia"/>
          <w:u w:color="FF0000"/>
        </w:rPr>
        <w:t>3</w:t>
      </w:r>
      <w:r w:rsidRPr="004A669E">
        <w:rPr>
          <w:rFonts w:hint="eastAsia"/>
          <w:u w:color="FF0000"/>
        </w:rPr>
        <w:t>月</w:t>
      </w:r>
      <w:r w:rsidRPr="004A669E">
        <w:rPr>
          <w:rFonts w:hint="eastAsia"/>
          <w:u w:color="FF0000"/>
        </w:rPr>
        <w:t>29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31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24</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145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24</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137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24</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133</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23</w:t>
      </w:r>
      <w:r w:rsidRPr="004A669E">
        <w:rPr>
          <w:rFonts w:hint="eastAsia"/>
          <w:u w:color="FF0000"/>
        </w:rPr>
        <w:t>年</w:t>
      </w:r>
      <w:r w:rsidRPr="004A669E">
        <w:rPr>
          <w:rFonts w:hint="eastAsia"/>
          <w:u w:color="FF0000"/>
        </w:rPr>
        <w:t>7</w:t>
      </w:r>
      <w:r w:rsidRPr="004A669E">
        <w:rPr>
          <w:rFonts w:hint="eastAsia"/>
          <w:u w:color="FF0000"/>
        </w:rPr>
        <w:t>月</w:t>
      </w:r>
      <w:r w:rsidRPr="004A669E">
        <w:rPr>
          <w:rFonts w:hint="eastAsia"/>
          <w:u w:color="FF0000"/>
        </w:rPr>
        <w:t>6</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103</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23</w:t>
      </w:r>
      <w:r w:rsidRPr="004A669E">
        <w:rPr>
          <w:rFonts w:hint="eastAsia"/>
          <w:u w:color="FF0000"/>
        </w:rPr>
        <w:t>年</w:t>
      </w:r>
      <w:r w:rsidRPr="004A669E">
        <w:rPr>
          <w:rFonts w:hint="eastAsia"/>
          <w:u w:color="FF0000"/>
        </w:rPr>
        <w:t>4</w:t>
      </w:r>
      <w:r w:rsidRPr="004A669E">
        <w:rPr>
          <w:rFonts w:hint="eastAsia"/>
          <w:u w:color="FF0000"/>
        </w:rPr>
        <w:t>月</w:t>
      </w:r>
      <w:r w:rsidRPr="004A669E">
        <w:rPr>
          <w:rFonts w:hint="eastAsia"/>
          <w:u w:color="FF0000"/>
        </w:rPr>
        <w:t>13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25</w:t>
      </w:r>
      <w:r w:rsidRPr="004A669E">
        <w:rPr>
          <w:rFonts w:hint="eastAsia"/>
          <w:u w:color="FF0000"/>
        </w:rPr>
        <w:t>号】</w:t>
      </w:r>
    </w:p>
    <w:p w:rsidR="00186615" w:rsidRPr="004A669E" w:rsidRDefault="00186615" w:rsidP="00186615">
      <w:pPr>
        <w:rPr>
          <w:rFonts w:hint="eastAsia"/>
          <w:u w:color="FF0000"/>
        </w:rPr>
      </w:pP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証券取引所は、その業務規程において、左に掲げる事項に関する細則を定めなければならない。</w:t>
      </w:r>
    </w:p>
    <w:p w:rsidR="00186615" w:rsidRPr="004A669E" w:rsidRDefault="00186615" w:rsidP="00186615">
      <w:pPr>
        <w:ind w:leftChars="86" w:left="359" w:hangingChars="85" w:hanging="178"/>
        <w:rPr>
          <w:rFonts w:hint="eastAsia"/>
          <w:u w:color="FF0000"/>
        </w:rPr>
      </w:pPr>
      <w:r w:rsidRPr="004A669E">
        <w:rPr>
          <w:rFonts w:hint="eastAsia"/>
          <w:u w:color="FF0000"/>
        </w:rPr>
        <w:t>一　売買取引の種類及び期限</w:t>
      </w:r>
    </w:p>
    <w:p w:rsidR="00186615" w:rsidRPr="004A669E" w:rsidRDefault="00186615" w:rsidP="00186615">
      <w:pPr>
        <w:ind w:leftChars="86" w:left="359" w:hangingChars="85" w:hanging="178"/>
        <w:rPr>
          <w:rFonts w:hint="eastAsia"/>
          <w:u w:color="FF0000"/>
        </w:rPr>
      </w:pPr>
      <w:r w:rsidRPr="004A669E">
        <w:rPr>
          <w:rFonts w:hint="eastAsia"/>
          <w:u w:color="FF0000"/>
        </w:rPr>
        <w:t>二　立会の開閉</w:t>
      </w:r>
    </w:p>
    <w:p w:rsidR="00186615" w:rsidRPr="004A669E" w:rsidRDefault="00186615" w:rsidP="00186615">
      <w:pPr>
        <w:ind w:leftChars="86" w:left="359" w:hangingChars="85" w:hanging="178"/>
        <w:rPr>
          <w:rFonts w:hint="eastAsia"/>
          <w:u w:color="FF0000"/>
        </w:rPr>
      </w:pPr>
      <w:r w:rsidRPr="004A669E">
        <w:rPr>
          <w:rFonts w:hint="eastAsia"/>
          <w:u w:color="FF0000"/>
        </w:rPr>
        <w:t>三　立会の停止</w:t>
      </w:r>
    </w:p>
    <w:p w:rsidR="00186615" w:rsidRPr="004A669E" w:rsidRDefault="00186615" w:rsidP="00186615">
      <w:pPr>
        <w:ind w:leftChars="86" w:left="359" w:hangingChars="85" w:hanging="178"/>
        <w:rPr>
          <w:rFonts w:hint="eastAsia"/>
          <w:u w:color="FF0000"/>
        </w:rPr>
      </w:pPr>
      <w:r w:rsidRPr="004A669E">
        <w:rPr>
          <w:rFonts w:hint="eastAsia"/>
          <w:u w:color="FF0000"/>
        </w:rPr>
        <w:t>四　売買取引の契約の締結の方法</w:t>
      </w:r>
    </w:p>
    <w:p w:rsidR="00186615" w:rsidRPr="004A669E" w:rsidRDefault="00186615" w:rsidP="00186615">
      <w:pPr>
        <w:ind w:leftChars="86" w:left="359" w:hangingChars="85" w:hanging="178"/>
        <w:rPr>
          <w:rFonts w:hint="eastAsia"/>
          <w:u w:color="FF0000"/>
        </w:rPr>
      </w:pPr>
      <w:r w:rsidRPr="004A669E">
        <w:rPr>
          <w:rFonts w:hint="eastAsia"/>
          <w:u w:color="FF0000"/>
        </w:rPr>
        <w:t>五　受渡その他の決済方法</w:t>
      </w:r>
    </w:p>
    <w:p w:rsidR="00186615" w:rsidRPr="004A669E" w:rsidRDefault="00186615" w:rsidP="00186615">
      <w:pPr>
        <w:ind w:leftChars="86" w:left="359" w:hangingChars="85" w:hanging="178"/>
        <w:rPr>
          <w:rFonts w:hint="eastAsia"/>
          <w:u w:color="FF0000"/>
        </w:rPr>
      </w:pPr>
      <w:r w:rsidRPr="004A669E">
        <w:rPr>
          <w:rFonts w:hint="eastAsia"/>
          <w:u w:color="FF0000"/>
        </w:rPr>
        <w:t>六　前各号に掲げる事項の外売買取引に関し必要な事項</w:t>
      </w:r>
    </w:p>
    <w:p w:rsidR="00186615" w:rsidRPr="004A669E" w:rsidRDefault="00186615" w:rsidP="00186615">
      <w:pPr>
        <w:ind w:left="178" w:hangingChars="85" w:hanging="178"/>
        <w:rPr>
          <w:rFonts w:hint="eastAsia"/>
          <w:u w:color="FF0000"/>
        </w:rPr>
      </w:pPr>
      <w:r w:rsidRPr="004A669E">
        <w:rPr>
          <w:rFonts w:hint="eastAsia"/>
          <w:u w:color="FF0000"/>
        </w:rPr>
        <w:t>②　証券取引所は、その業務規程を変更したときは、遅滞なくその旨を証券取引委員会に届け出なければならない。</w:t>
      </w:r>
    </w:p>
    <w:p w:rsidR="00186615" w:rsidRPr="004A669E" w:rsidRDefault="00186615" w:rsidP="00186615">
      <w:pPr>
        <w:rPr>
          <w:u w:color="FF0000"/>
        </w:rPr>
      </w:pPr>
    </w:p>
    <w:sectPr w:rsidR="00186615" w:rsidRPr="004A669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3B5" w:rsidRDefault="004053B5">
      <w:r>
        <w:separator/>
      </w:r>
    </w:p>
  </w:endnote>
  <w:endnote w:type="continuationSeparator" w:id="0">
    <w:p w:rsidR="004053B5" w:rsidRDefault="00405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F4B02">
      <w:rPr>
        <w:rStyle w:val="a4"/>
        <w:noProof/>
      </w:rPr>
      <w:t>1</w:t>
    </w:r>
    <w:r>
      <w:rPr>
        <w:rStyle w:val="a4"/>
      </w:rPr>
      <w:fldChar w:fldCharType="end"/>
    </w:r>
  </w:p>
  <w:p w:rsidR="00BB6331" w:rsidRDefault="006B7C6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3B5" w:rsidRDefault="004053B5">
      <w:r>
        <w:separator/>
      </w:r>
    </w:p>
  </w:footnote>
  <w:footnote w:type="continuationSeparator" w:id="0">
    <w:p w:rsidR="004053B5" w:rsidRDefault="004053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43C6"/>
    <w:rsid w:val="00107391"/>
    <w:rsid w:val="00186615"/>
    <w:rsid w:val="001A3395"/>
    <w:rsid w:val="00211D54"/>
    <w:rsid w:val="00383005"/>
    <w:rsid w:val="004053B5"/>
    <w:rsid w:val="004353CE"/>
    <w:rsid w:val="004647B7"/>
    <w:rsid w:val="0048283C"/>
    <w:rsid w:val="00614A85"/>
    <w:rsid w:val="00641E16"/>
    <w:rsid w:val="006B1FD4"/>
    <w:rsid w:val="006B7C62"/>
    <w:rsid w:val="006D3320"/>
    <w:rsid w:val="007B004C"/>
    <w:rsid w:val="007D76EA"/>
    <w:rsid w:val="00957797"/>
    <w:rsid w:val="00A44FCA"/>
    <w:rsid w:val="00A86954"/>
    <w:rsid w:val="00B47AC8"/>
    <w:rsid w:val="00B73A70"/>
    <w:rsid w:val="00BA4D7A"/>
    <w:rsid w:val="00BB6331"/>
    <w:rsid w:val="00BC0465"/>
    <w:rsid w:val="00BD6BCD"/>
    <w:rsid w:val="00C922E1"/>
    <w:rsid w:val="00DB5BA4"/>
    <w:rsid w:val="00EA37AA"/>
    <w:rsid w:val="00FC3E66"/>
    <w:rsid w:val="00FF4B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61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B7C6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46615">
      <w:bodyDiv w:val="1"/>
      <w:marLeft w:val="0"/>
      <w:marRight w:val="0"/>
      <w:marTop w:val="0"/>
      <w:marBottom w:val="0"/>
      <w:divBdr>
        <w:top w:val="none" w:sz="0" w:space="0" w:color="auto"/>
        <w:left w:val="none" w:sz="0" w:space="0" w:color="auto"/>
        <w:bottom w:val="none" w:sz="0" w:space="0" w:color="auto"/>
        <w:right w:val="none" w:sz="0" w:space="0" w:color="auto"/>
      </w:divBdr>
    </w:div>
    <w:div w:id="350255344">
      <w:bodyDiv w:val="1"/>
      <w:marLeft w:val="0"/>
      <w:marRight w:val="0"/>
      <w:marTop w:val="0"/>
      <w:marBottom w:val="0"/>
      <w:divBdr>
        <w:top w:val="none" w:sz="0" w:space="0" w:color="auto"/>
        <w:left w:val="none" w:sz="0" w:space="0" w:color="auto"/>
        <w:bottom w:val="none" w:sz="0" w:space="0" w:color="auto"/>
        <w:right w:val="none" w:sz="0" w:space="0" w:color="auto"/>
      </w:divBdr>
    </w:div>
    <w:div w:id="702708217">
      <w:bodyDiv w:val="1"/>
      <w:marLeft w:val="0"/>
      <w:marRight w:val="0"/>
      <w:marTop w:val="0"/>
      <w:marBottom w:val="0"/>
      <w:divBdr>
        <w:top w:val="none" w:sz="0" w:space="0" w:color="auto"/>
        <w:left w:val="none" w:sz="0" w:space="0" w:color="auto"/>
        <w:bottom w:val="none" w:sz="0" w:space="0" w:color="auto"/>
        <w:right w:val="none" w:sz="0" w:space="0" w:color="auto"/>
      </w:divBdr>
    </w:div>
    <w:div w:id="960695199">
      <w:bodyDiv w:val="1"/>
      <w:marLeft w:val="0"/>
      <w:marRight w:val="0"/>
      <w:marTop w:val="0"/>
      <w:marBottom w:val="0"/>
      <w:divBdr>
        <w:top w:val="none" w:sz="0" w:space="0" w:color="auto"/>
        <w:left w:val="none" w:sz="0" w:space="0" w:color="auto"/>
        <w:bottom w:val="none" w:sz="0" w:space="0" w:color="auto"/>
        <w:right w:val="none" w:sz="0" w:space="0" w:color="auto"/>
      </w:divBdr>
    </w:div>
    <w:div w:id="965433401">
      <w:bodyDiv w:val="1"/>
      <w:marLeft w:val="0"/>
      <w:marRight w:val="0"/>
      <w:marTop w:val="0"/>
      <w:marBottom w:val="0"/>
      <w:divBdr>
        <w:top w:val="none" w:sz="0" w:space="0" w:color="auto"/>
        <w:left w:val="none" w:sz="0" w:space="0" w:color="auto"/>
        <w:bottom w:val="none" w:sz="0" w:space="0" w:color="auto"/>
        <w:right w:val="none" w:sz="0" w:space="0" w:color="auto"/>
      </w:divBdr>
    </w:div>
    <w:div w:id="1222208983">
      <w:bodyDiv w:val="1"/>
      <w:marLeft w:val="0"/>
      <w:marRight w:val="0"/>
      <w:marTop w:val="0"/>
      <w:marBottom w:val="0"/>
      <w:divBdr>
        <w:top w:val="none" w:sz="0" w:space="0" w:color="auto"/>
        <w:left w:val="none" w:sz="0" w:space="0" w:color="auto"/>
        <w:bottom w:val="none" w:sz="0" w:space="0" w:color="auto"/>
        <w:right w:val="none" w:sz="0" w:space="0" w:color="auto"/>
      </w:divBdr>
    </w:div>
    <w:div w:id="1281063146">
      <w:bodyDiv w:val="1"/>
      <w:marLeft w:val="0"/>
      <w:marRight w:val="0"/>
      <w:marTop w:val="0"/>
      <w:marBottom w:val="0"/>
      <w:divBdr>
        <w:top w:val="none" w:sz="0" w:space="0" w:color="auto"/>
        <w:left w:val="none" w:sz="0" w:space="0" w:color="auto"/>
        <w:bottom w:val="none" w:sz="0" w:space="0" w:color="auto"/>
        <w:right w:val="none" w:sz="0" w:space="0" w:color="auto"/>
      </w:divBdr>
    </w:div>
    <w:div w:id="1385324976">
      <w:bodyDiv w:val="1"/>
      <w:marLeft w:val="0"/>
      <w:marRight w:val="0"/>
      <w:marTop w:val="0"/>
      <w:marBottom w:val="0"/>
      <w:divBdr>
        <w:top w:val="none" w:sz="0" w:space="0" w:color="auto"/>
        <w:left w:val="none" w:sz="0" w:space="0" w:color="auto"/>
        <w:bottom w:val="none" w:sz="0" w:space="0" w:color="auto"/>
        <w:right w:val="none" w:sz="0" w:space="0" w:color="auto"/>
      </w:divBdr>
    </w:div>
    <w:div w:id="1609461391">
      <w:bodyDiv w:val="1"/>
      <w:marLeft w:val="0"/>
      <w:marRight w:val="0"/>
      <w:marTop w:val="0"/>
      <w:marBottom w:val="0"/>
      <w:divBdr>
        <w:top w:val="none" w:sz="0" w:space="0" w:color="auto"/>
        <w:left w:val="none" w:sz="0" w:space="0" w:color="auto"/>
        <w:bottom w:val="none" w:sz="0" w:space="0" w:color="auto"/>
        <w:right w:val="none" w:sz="0" w:space="0" w:color="auto"/>
      </w:divBdr>
    </w:div>
    <w:div w:id="206559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950</Words>
  <Characters>5419</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金融商品取引法第117条</vt:lpstr>
      <vt:lpstr>金融商品取引法第117条</vt:lpstr>
    </vt:vector>
  </TitlesOfParts>
  <Manager/>
  <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金融商品取引法第117条</dc:title>
  <dc:subject/>
  <dc:creator/>
  <cp:keywords/>
  <dc:description/>
  <cp:lastModifiedBy/>
  <cp:revision>1</cp:revision>
  <dcterms:created xsi:type="dcterms:W3CDTF">2024-10-04T01:59:00Z</dcterms:created>
  <dcterms:modified xsi:type="dcterms:W3CDTF">2024-10-04T01:59:00Z</dcterms:modified>
</cp:coreProperties>
</file>