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93B10" w:rsidRDefault="00C93B10" w:rsidP="00C93B1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93B10" w:rsidRDefault="00BB6331" w:rsidP="00BB6331">
      <w:pPr>
        <w:rPr>
          <w:rFonts w:hint="eastAsia"/>
        </w:rPr>
      </w:pPr>
    </w:p>
    <w:p w:rsidR="00EA1447" w:rsidRDefault="00EA1447" w:rsidP="00100419">
      <w:pPr>
        <w:ind w:left="178" w:hangingChars="85" w:hanging="178"/>
        <w:rPr>
          <w:rFonts w:hint="eastAsia"/>
        </w:rPr>
      </w:pPr>
      <w:r>
        <w:rPr>
          <w:rFonts w:hint="eastAsia"/>
        </w:rPr>
        <w:t>第二百七条の四　次の各号のいずれかに該当する者は、百万円以下の過料に処する。</w:t>
      </w:r>
    </w:p>
    <w:p w:rsidR="00EA1447" w:rsidRDefault="00EA1447" w:rsidP="00100419">
      <w:pPr>
        <w:ind w:leftChars="86" w:left="359" w:hangingChars="85" w:hanging="178"/>
        <w:rPr>
          <w:rFonts w:hint="eastAsia"/>
        </w:rPr>
      </w:pPr>
      <w:r>
        <w:rPr>
          <w:rFonts w:hint="eastAsia"/>
        </w:rPr>
        <w:t>一　第五十条の二第十項において準用する会社法第九百四十一条の規定に違反して、同条</w:t>
      </w:r>
      <w:r>
        <w:rPr>
          <w:rFonts w:hint="eastAsia"/>
        </w:rPr>
        <w:t xml:space="preserve"> </w:t>
      </w:r>
      <w:r>
        <w:rPr>
          <w:rFonts w:hint="eastAsia"/>
        </w:rPr>
        <w:t>の調査を求めなかつた者</w:t>
      </w:r>
    </w:p>
    <w:p w:rsidR="00EA1447" w:rsidRDefault="00EA1447" w:rsidP="00100419">
      <w:pPr>
        <w:ind w:leftChars="86" w:left="359" w:hangingChars="85" w:hanging="178"/>
        <w:rPr>
          <w:rFonts w:hint="eastAsia"/>
        </w:rPr>
      </w:pPr>
      <w:r>
        <w:rPr>
          <w:rFonts w:hint="eastAsia"/>
        </w:rPr>
        <w:t>二　第五十条の二第十項において準用する会社法第九百四十六条第三項の規定に違反して、報告をせず、又は虚偽の報告をした者</w:t>
      </w:r>
    </w:p>
    <w:p w:rsidR="00EA1447" w:rsidRDefault="00EA1447" w:rsidP="00100419">
      <w:pPr>
        <w:ind w:leftChars="86" w:left="359" w:hangingChars="85" w:hanging="178"/>
        <w:rPr>
          <w:rFonts w:hint="eastAsia"/>
        </w:rPr>
      </w:pPr>
      <w:r>
        <w:rPr>
          <w:rFonts w:hint="eastAsia"/>
        </w:rPr>
        <w:t>三　正当な理由がないのに、第五十条の二第十項において準用する会社法第九百五十一条第二項各号又は第九百五十五条第二項各号に掲げる請求を拒んだ者</w:t>
      </w:r>
    </w:p>
    <w:p w:rsidR="00641E16" w:rsidRDefault="00EA1447" w:rsidP="00100419">
      <w:pPr>
        <w:ind w:leftChars="86" w:left="359" w:hangingChars="85" w:hanging="178"/>
        <w:rPr>
          <w:rFonts w:hint="eastAsia"/>
        </w:rPr>
      </w:pPr>
      <w:r>
        <w:rPr>
          <w:rFonts w:hint="eastAsia"/>
        </w:rPr>
        <w:t>四　正当な理由がないのに、第百二条の三十一第二項又は第百五条の十六第二項若しくは第三項（同条第四項において準用する場合を含む。）に規定する閲覧又は謄写を拒んだ者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F74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F7488">
        <w:rPr>
          <w:rFonts w:hint="eastAsia"/>
        </w:rPr>
        <w:t>（改正なし）</w:t>
      </w:r>
    </w:p>
    <w:p w:rsidR="00A6120B" w:rsidRDefault="00A6120B" w:rsidP="00A6120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00419">
        <w:tab/>
      </w:r>
      <w:r w:rsidR="00100419">
        <w:rPr>
          <w:rFonts w:hint="eastAsia"/>
        </w:rPr>
        <w:t>（改正なし）</w:t>
      </w:r>
    </w:p>
    <w:p w:rsidR="00A6120B" w:rsidRDefault="00BB6331" w:rsidP="00A6120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6120B" w:rsidRDefault="00A6120B" w:rsidP="00A6120B"/>
    <w:p w:rsidR="00A6120B" w:rsidRDefault="00A6120B" w:rsidP="00A6120B">
      <w:r>
        <w:rPr>
          <w:rFonts w:hint="eastAsia"/>
        </w:rPr>
        <w:t>（改正後）</w:t>
      </w:r>
    </w:p>
    <w:p w:rsidR="00A6120B" w:rsidRDefault="00A6120B" w:rsidP="00A6120B">
      <w:pPr>
        <w:ind w:left="178" w:hangingChars="85" w:hanging="178"/>
        <w:rPr>
          <w:rFonts w:hint="eastAsia"/>
        </w:rPr>
      </w:pPr>
      <w:r>
        <w:rPr>
          <w:rFonts w:hint="eastAsia"/>
        </w:rPr>
        <w:t>第二百七条の四　次の各号のいずれかに該当する者は、百万円以下の過料に処する。</w:t>
      </w:r>
    </w:p>
    <w:p w:rsidR="00A6120B" w:rsidRDefault="00A6120B" w:rsidP="00A6120B">
      <w:pPr>
        <w:ind w:leftChars="86" w:left="359" w:hangingChars="85" w:hanging="178"/>
        <w:rPr>
          <w:rFonts w:hint="eastAsia"/>
        </w:rPr>
      </w:pPr>
      <w:r>
        <w:rPr>
          <w:rFonts w:hint="eastAsia"/>
        </w:rPr>
        <w:t>一　第五十条の二第十項において準用する会社法第九百四十一条の規定に違反して、同条の調査を求めなかつた者</w:t>
      </w:r>
    </w:p>
    <w:p w:rsidR="00A6120B" w:rsidRDefault="00A6120B" w:rsidP="00A6120B">
      <w:pPr>
        <w:ind w:leftChars="86" w:left="359" w:hangingChars="85" w:hanging="178"/>
        <w:rPr>
          <w:rFonts w:hint="eastAsia"/>
        </w:rPr>
      </w:pPr>
      <w:r>
        <w:rPr>
          <w:rFonts w:hint="eastAsia"/>
        </w:rPr>
        <w:t>二　第五十条の二第十項において準用する会社法第九百四十六条第三項の規定に違反して、報告をせず、又は虚偽の報告をした者</w:t>
      </w:r>
    </w:p>
    <w:p w:rsidR="00A6120B" w:rsidRDefault="00A6120B" w:rsidP="00A6120B">
      <w:pPr>
        <w:ind w:leftChars="86" w:left="359" w:hangingChars="85" w:hanging="178"/>
        <w:rPr>
          <w:rFonts w:hint="eastAsia"/>
        </w:rPr>
      </w:pPr>
      <w:r>
        <w:rPr>
          <w:rFonts w:hint="eastAsia"/>
        </w:rPr>
        <w:t>三　正当な理由がないのに、第五十条の二第十項において準用する会社法第九百五十一条第二項各号又は第九百五十五条第二項各号に掲げる請求を拒んだ者</w:t>
      </w:r>
    </w:p>
    <w:p w:rsidR="00A6120B" w:rsidRDefault="00A6120B" w:rsidP="00A6120B">
      <w:pPr>
        <w:ind w:leftChars="86" w:left="359" w:hangingChars="85" w:hanging="178"/>
        <w:rPr>
          <w:rFonts w:hint="eastAsia"/>
        </w:rPr>
      </w:pPr>
      <w:r>
        <w:rPr>
          <w:rFonts w:hint="eastAsia"/>
        </w:rPr>
        <w:lastRenderedPageBreak/>
        <w:t>四　正当な理由がないのに、第百二条の三十一第二項又は第百五条の十六第二項若しくは第三項（同条第四項において準用する場合を含む。）に規定する閲覧又は謄写を拒んだ者</w:t>
      </w:r>
    </w:p>
    <w:p w:rsidR="00A6120B" w:rsidRDefault="00A6120B" w:rsidP="00A6120B">
      <w:pPr>
        <w:ind w:left="178" w:hangingChars="85" w:hanging="178"/>
      </w:pPr>
    </w:p>
    <w:p w:rsidR="00A6120B" w:rsidRDefault="00A6120B" w:rsidP="00A6120B">
      <w:pPr>
        <w:ind w:left="178" w:hangingChars="85" w:hanging="178"/>
      </w:pPr>
      <w:r>
        <w:rPr>
          <w:rFonts w:hint="eastAsia"/>
        </w:rPr>
        <w:t>（改正前）</w:t>
      </w:r>
    </w:p>
    <w:p w:rsidR="00A6120B" w:rsidRDefault="00A6120B" w:rsidP="00A6120B">
      <w:pPr>
        <w:rPr>
          <w:u w:val="single" w:color="FF0000"/>
        </w:rPr>
      </w:pPr>
      <w:r>
        <w:rPr>
          <w:rFonts w:hint="eastAsia"/>
          <w:u w:val="single" w:color="FF0000"/>
        </w:rPr>
        <w:t>（新設）</w:t>
      </w:r>
    </w:p>
    <w:p w:rsidR="00A6120B" w:rsidRDefault="00A6120B" w:rsidP="00A6120B"/>
    <w:p w:rsidR="00BB6331" w:rsidRPr="00A6120B" w:rsidRDefault="00BB6331" w:rsidP="00A6120B"/>
    <w:sectPr w:rsidR="00BB6331" w:rsidRPr="00A6120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0C1" w:rsidRDefault="007B70C1">
      <w:r>
        <w:separator/>
      </w:r>
    </w:p>
  </w:endnote>
  <w:endnote w:type="continuationSeparator" w:id="0">
    <w:p w:rsidR="007B70C1" w:rsidRDefault="007B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B7E23">
      <w:rPr>
        <w:rStyle w:val="a4"/>
        <w:noProof/>
      </w:rPr>
      <w:t>1</w:t>
    </w:r>
    <w:r>
      <w:rPr>
        <w:rStyle w:val="a4"/>
      </w:rPr>
      <w:fldChar w:fldCharType="end"/>
    </w:r>
  </w:p>
  <w:p w:rsidR="00BB6331" w:rsidRDefault="0010041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207</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0C1" w:rsidRDefault="007B70C1">
      <w:r>
        <w:separator/>
      </w:r>
    </w:p>
  </w:footnote>
  <w:footnote w:type="continuationSeparator" w:id="0">
    <w:p w:rsidR="007B70C1" w:rsidRDefault="007B70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ACB"/>
    <w:rsid w:val="000C7D32"/>
    <w:rsid w:val="00100419"/>
    <w:rsid w:val="0012570D"/>
    <w:rsid w:val="003571F9"/>
    <w:rsid w:val="00641E16"/>
    <w:rsid w:val="006B7E23"/>
    <w:rsid w:val="007B70C1"/>
    <w:rsid w:val="007D76EA"/>
    <w:rsid w:val="007F6F95"/>
    <w:rsid w:val="00A6120B"/>
    <w:rsid w:val="00BB6331"/>
    <w:rsid w:val="00C06193"/>
    <w:rsid w:val="00C93B10"/>
    <w:rsid w:val="00DF7488"/>
    <w:rsid w:val="00EA14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0041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398976">
      <w:bodyDiv w:val="1"/>
      <w:marLeft w:val="0"/>
      <w:marRight w:val="0"/>
      <w:marTop w:val="0"/>
      <w:marBottom w:val="0"/>
      <w:divBdr>
        <w:top w:val="none" w:sz="0" w:space="0" w:color="auto"/>
        <w:left w:val="none" w:sz="0" w:space="0" w:color="auto"/>
        <w:bottom w:val="none" w:sz="0" w:space="0" w:color="auto"/>
        <w:right w:val="none" w:sz="0" w:space="0" w:color="auto"/>
      </w:divBdr>
    </w:div>
    <w:div w:id="1976787292">
      <w:bodyDiv w:val="1"/>
      <w:marLeft w:val="0"/>
      <w:marRight w:val="0"/>
      <w:marTop w:val="0"/>
      <w:marBottom w:val="0"/>
      <w:divBdr>
        <w:top w:val="none" w:sz="0" w:space="0" w:color="auto"/>
        <w:left w:val="none" w:sz="0" w:space="0" w:color="auto"/>
        <w:bottom w:val="none" w:sz="0" w:space="0" w:color="auto"/>
        <w:right w:val="none" w:sz="0" w:space="0" w:color="auto"/>
      </w:divBdr>
    </w:div>
    <w:div w:id="211170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金融商品取引法第207条の4</vt:lpstr>
      <vt:lpstr>金融商品取引法第207条の4</vt:lpstr>
    </vt:vector>
  </TitlesOfParts>
  <Manager/>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金融商品取引法第207条の4</dc:title>
  <dc:subject/>
  <dc:creator/>
  <cp:keywords/>
  <dc:description/>
  <cp:lastModifiedBy/>
  <cp:revision>1</cp:revision>
  <dcterms:created xsi:type="dcterms:W3CDTF">2024-09-04T06:30:00Z</dcterms:created>
  <dcterms:modified xsi:type="dcterms:W3CDTF">2024-09-04T06:30:00Z</dcterms:modified>
</cp:coreProperties>
</file>