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Default="00BB6331" w:rsidP="00BB6331">
      <w:pPr>
        <w:rPr>
          <w:rFonts w:hint="eastAsia"/>
        </w:rPr>
      </w:pPr>
      <w:bookmarkStart w:id="0" w:name="_GoBack"/>
      <w:bookmarkEnd w:id="0"/>
    </w:p>
    <w:p w:rsidR="00BB6331" w:rsidRDefault="00BB6331" w:rsidP="00BB6331">
      <w:pPr>
        <w:rPr>
          <w:rFonts w:hint="eastAsia"/>
        </w:rPr>
      </w:pPr>
    </w:p>
    <w:p w:rsidR="003C4C2E" w:rsidRDefault="003C4C2E" w:rsidP="003C4C2E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3C4C2E" w:rsidRDefault="00BB6331" w:rsidP="00BB6331">
      <w:pPr>
        <w:rPr>
          <w:rFonts w:hint="eastAsia"/>
        </w:rPr>
      </w:pPr>
    </w:p>
    <w:p w:rsidR="003C1375" w:rsidRDefault="003C1375" w:rsidP="003C1375">
      <w:pPr>
        <w:rPr>
          <w:rFonts w:hint="eastAsia"/>
        </w:rPr>
      </w:pPr>
      <w:r>
        <w:rPr>
          <w:rFonts w:hint="eastAsia"/>
        </w:rPr>
        <w:t>（臨検、捜索又は差押えの夜間執行の制限）</w:t>
      </w:r>
    </w:p>
    <w:p w:rsidR="003C1375" w:rsidRDefault="003C1375" w:rsidP="00366AA4">
      <w:pPr>
        <w:ind w:left="178" w:hangingChars="85" w:hanging="178"/>
        <w:rPr>
          <w:rFonts w:hint="eastAsia"/>
        </w:rPr>
      </w:pPr>
      <w:r>
        <w:rPr>
          <w:rFonts w:hint="eastAsia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641E16" w:rsidRDefault="003C1375" w:rsidP="00366AA4">
      <w:pPr>
        <w:ind w:left="178" w:hangingChars="85" w:hanging="178"/>
        <w:rPr>
          <w:rFonts w:hint="eastAsia"/>
        </w:rPr>
      </w:pPr>
      <w:r>
        <w:rPr>
          <w:rFonts w:hint="eastAsia"/>
        </w:rPr>
        <w:t>２　日没前に開始した臨検、捜索又は差押えは、必要があると認めるときは、日没後まで継続することができる。</w:t>
      </w:r>
    </w:p>
    <w:p w:rsidR="003571F9" w:rsidRDefault="003571F9" w:rsidP="00BB6331">
      <w:pPr>
        <w:rPr>
          <w:rFonts w:hint="eastAsia"/>
        </w:rPr>
      </w:pPr>
    </w:p>
    <w:p w:rsidR="00641E16" w:rsidRDefault="00641E16" w:rsidP="00BB6331">
      <w:pPr>
        <w:rPr>
          <w:rFonts w:hint="eastAsia"/>
        </w:rPr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99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64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58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115</w:t>
      </w:r>
      <w:r>
        <w:rPr>
          <w:rFonts w:hint="eastAsia"/>
        </w:rPr>
        <w:t>号】</w:t>
      </w:r>
      <w:r>
        <w:rPr>
          <w:rFonts w:hint="eastAsia"/>
        </w:rPr>
        <w:tab/>
      </w:r>
      <w:r w:rsidR="004B67F6">
        <w:rPr>
          <w:rFonts w:hint="eastAsia"/>
        </w:rPr>
        <w:t>（改正なし）</w:t>
      </w:r>
    </w:p>
    <w:p w:rsidR="00D25EED" w:rsidRDefault="00D25EED" w:rsidP="00D25EED">
      <w:r>
        <w:rPr>
          <w:rFonts w:hint="eastAsia"/>
        </w:rPr>
        <w:t>【平成</w:t>
      </w:r>
      <w:r>
        <w:t>18</w:t>
      </w:r>
      <w:r>
        <w:rPr>
          <w:rFonts w:hint="eastAsia"/>
        </w:rPr>
        <w:t>年</w:t>
      </w:r>
      <w:r>
        <w:t>12</w:t>
      </w:r>
      <w:r>
        <w:rPr>
          <w:rFonts w:hint="eastAsia"/>
        </w:rPr>
        <w:t>月</w:t>
      </w:r>
      <w:r>
        <w:t>15</w:t>
      </w:r>
      <w:r>
        <w:rPr>
          <w:rFonts w:hint="eastAsia"/>
        </w:rPr>
        <w:t>日</w:t>
      </w:r>
      <w:r>
        <w:tab/>
      </w:r>
      <w:r>
        <w:rPr>
          <w:rFonts w:hint="eastAsia"/>
        </w:rPr>
        <w:t>法律第</w:t>
      </w:r>
      <w:r>
        <w:t>109</w:t>
      </w:r>
      <w:r>
        <w:rPr>
          <w:rFonts w:hint="eastAsia"/>
        </w:rPr>
        <w:t>号】</w:t>
      </w:r>
      <w:r>
        <w:tab/>
      </w:r>
      <w:r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66</w:t>
      </w:r>
      <w:r>
        <w:rPr>
          <w:rFonts w:hint="eastAsia"/>
        </w:rPr>
        <w:t>号】</w:t>
      </w:r>
      <w:r w:rsidR="00366AA4">
        <w:tab/>
      </w:r>
      <w:r w:rsidR="00366AA4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</w:p>
    <w:p w:rsidR="00366AA4" w:rsidRDefault="00366AA4" w:rsidP="00366AA4"/>
    <w:p w:rsidR="00366AA4" w:rsidRPr="00D25EED" w:rsidRDefault="00366AA4" w:rsidP="00366AA4">
      <w:pPr>
        <w:rPr>
          <w:u w:color="FF0000"/>
        </w:rPr>
      </w:pPr>
      <w:r w:rsidRPr="00D25EED">
        <w:rPr>
          <w:rFonts w:hint="eastAsia"/>
          <w:u w:color="FF0000"/>
        </w:rPr>
        <w:t>（改正後）</w:t>
      </w:r>
    </w:p>
    <w:p w:rsidR="00366AA4" w:rsidRPr="00D25EED" w:rsidRDefault="00366AA4" w:rsidP="00366AA4">
      <w:pPr>
        <w:rPr>
          <w:rFonts w:hint="eastAsia"/>
          <w:u w:color="FF0000"/>
        </w:rPr>
      </w:pPr>
      <w:r w:rsidRPr="00D25EED">
        <w:rPr>
          <w:rFonts w:hint="eastAsia"/>
          <w:u w:val="single" w:color="FF0000"/>
        </w:rPr>
        <w:t>（臨検、捜索又は差押えの夜間執行の制限）</w:t>
      </w:r>
    </w:p>
    <w:p w:rsidR="00366AA4" w:rsidRPr="00D25EED" w:rsidRDefault="00366AA4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366AA4" w:rsidRPr="00D25EED" w:rsidRDefault="00366AA4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val="single" w:color="FF0000"/>
        </w:rPr>
        <w:t>２</w:t>
      </w:r>
      <w:r w:rsidRPr="00D25EED">
        <w:rPr>
          <w:rFonts w:hint="eastAsia"/>
          <w:u w:color="FF0000"/>
        </w:rPr>
        <w:t xml:space="preserve">　日没前に開始した臨検、捜索又は差押えは、必要があると認めるときは、日没後まで継続することができる。</w:t>
      </w:r>
    </w:p>
    <w:p w:rsidR="00366AA4" w:rsidRPr="00D25EED" w:rsidRDefault="00366AA4" w:rsidP="00366AA4">
      <w:pPr>
        <w:ind w:left="178" w:hangingChars="85" w:hanging="178"/>
        <w:rPr>
          <w:u w:color="FF0000"/>
        </w:rPr>
      </w:pPr>
    </w:p>
    <w:p w:rsidR="00366AA4" w:rsidRPr="00D25EED" w:rsidRDefault="00366AA4" w:rsidP="00366AA4">
      <w:pPr>
        <w:ind w:left="178" w:hangingChars="85" w:hanging="178"/>
        <w:rPr>
          <w:u w:color="FF0000"/>
        </w:rPr>
      </w:pPr>
      <w:r w:rsidRPr="00D25EED">
        <w:rPr>
          <w:rFonts w:hint="eastAsia"/>
          <w:u w:color="FF0000"/>
        </w:rPr>
        <w:t>（改正前）</w:t>
      </w:r>
    </w:p>
    <w:p w:rsidR="00366AA4" w:rsidRPr="00D25EED" w:rsidRDefault="00366AA4" w:rsidP="00366AA4">
      <w:pPr>
        <w:rPr>
          <w:u w:val="single" w:color="FF0000"/>
        </w:rPr>
      </w:pPr>
      <w:r w:rsidRPr="00D25EED">
        <w:rPr>
          <w:rFonts w:hint="eastAsia"/>
          <w:u w:val="single" w:color="FF0000"/>
        </w:rPr>
        <w:t>（新設）</w:t>
      </w:r>
    </w:p>
    <w:p w:rsidR="00366AA4" w:rsidRPr="00D25EED" w:rsidRDefault="00366AA4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366AA4" w:rsidRPr="00D25EED" w:rsidRDefault="00D25EED" w:rsidP="00366AA4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val="single" w:color="FF0000"/>
        </w:rPr>
        <w:t>②</w:t>
      </w:r>
      <w:r w:rsidR="00366AA4" w:rsidRPr="00D25EED">
        <w:rPr>
          <w:rFonts w:hint="eastAsia"/>
          <w:u w:color="FF0000"/>
        </w:rPr>
        <w:t xml:space="preserve">　日没前に開始した臨検、捜索又は差押えは、必要があると認めるときは、日没後まで継続することができる。</w:t>
      </w:r>
    </w:p>
    <w:p w:rsidR="00366AA4" w:rsidRPr="00D25EED" w:rsidRDefault="00366AA4" w:rsidP="00366AA4">
      <w:pPr>
        <w:rPr>
          <w:u w:color="FF0000"/>
        </w:rPr>
      </w:pPr>
    </w:p>
    <w:p w:rsidR="00366AA4" w:rsidRPr="00D25EED" w:rsidRDefault="00366AA4" w:rsidP="00366AA4">
      <w:pPr>
        <w:ind w:left="178" w:hangingChars="85" w:hanging="178"/>
        <w:rPr>
          <w:u w:color="FF0000"/>
        </w:rPr>
      </w:pP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165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147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88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43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132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67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54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65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134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117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27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27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93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31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lastRenderedPageBreak/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225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160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151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131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13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118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15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121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120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117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20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102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56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9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55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8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21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94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7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106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29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70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11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89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14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63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12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44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BB6331" w:rsidRPr="00D25EED" w:rsidRDefault="00BB6331" w:rsidP="00BB6331">
      <w:pPr>
        <w:rPr>
          <w:rFonts w:hint="eastAsia"/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26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87</w:t>
      </w:r>
      <w:r w:rsidRPr="00D25EED">
        <w:rPr>
          <w:rFonts w:hint="eastAsia"/>
          <w:u w:color="FF0000"/>
        </w:rPr>
        <w:t>号】</w:t>
      </w:r>
      <w:r w:rsidR="00D25EED">
        <w:tab/>
      </w:r>
      <w:r w:rsidR="00D25EED">
        <w:rPr>
          <w:rFonts w:hint="eastAsia"/>
        </w:rPr>
        <w:t>（改正なし）</w:t>
      </w:r>
    </w:p>
    <w:p w:rsidR="005250FA" w:rsidRPr="00D25EED" w:rsidRDefault="00BB6331" w:rsidP="005250FA">
      <w:pPr>
        <w:rPr>
          <w:u w:color="FF0000"/>
        </w:rPr>
      </w:pPr>
      <w:r w:rsidRPr="00D25EED">
        <w:rPr>
          <w:rFonts w:hint="eastAsia"/>
          <w:u w:color="FF0000"/>
        </w:rPr>
        <w:t>【平成</w:t>
      </w:r>
      <w:r w:rsidRPr="00D25EED">
        <w:rPr>
          <w:rFonts w:hint="eastAsia"/>
          <w:u w:color="FF0000"/>
        </w:rPr>
        <w:t>4</w:t>
      </w:r>
      <w:r w:rsidRPr="00D25EED">
        <w:rPr>
          <w:rFonts w:hint="eastAsia"/>
          <w:u w:color="FF0000"/>
        </w:rPr>
        <w:t>年</w:t>
      </w:r>
      <w:r w:rsidRPr="00D25EED">
        <w:rPr>
          <w:rFonts w:hint="eastAsia"/>
          <w:u w:color="FF0000"/>
        </w:rPr>
        <w:t>6</w:t>
      </w:r>
      <w:r w:rsidRPr="00D25EED">
        <w:rPr>
          <w:rFonts w:hint="eastAsia"/>
          <w:u w:color="FF0000"/>
        </w:rPr>
        <w:t>月</w:t>
      </w:r>
      <w:r w:rsidRPr="00D25EED">
        <w:rPr>
          <w:rFonts w:hint="eastAsia"/>
          <w:u w:color="FF0000"/>
        </w:rPr>
        <w:t>5</w:t>
      </w:r>
      <w:r w:rsidRPr="00D25EED">
        <w:rPr>
          <w:rFonts w:hint="eastAsia"/>
          <w:u w:color="FF0000"/>
        </w:rPr>
        <w:t>日</w:t>
      </w:r>
      <w:r w:rsidRPr="00D25EED">
        <w:rPr>
          <w:rFonts w:hint="eastAsia"/>
          <w:u w:color="FF0000"/>
        </w:rPr>
        <w:tab/>
      </w:r>
      <w:r w:rsidRPr="00D25EED">
        <w:rPr>
          <w:rFonts w:hint="eastAsia"/>
          <w:u w:color="FF0000"/>
        </w:rPr>
        <w:t>法律第</w:t>
      </w:r>
      <w:r w:rsidRPr="00D25EED">
        <w:rPr>
          <w:rFonts w:hint="eastAsia"/>
          <w:u w:color="FF0000"/>
        </w:rPr>
        <w:t>73</w:t>
      </w:r>
      <w:r w:rsidRPr="00D25EED">
        <w:rPr>
          <w:rFonts w:hint="eastAsia"/>
          <w:u w:color="FF0000"/>
        </w:rPr>
        <w:t>号】</w:t>
      </w:r>
    </w:p>
    <w:p w:rsidR="005250FA" w:rsidRPr="00D25EED" w:rsidRDefault="005250FA" w:rsidP="005250FA">
      <w:pPr>
        <w:rPr>
          <w:u w:color="FF0000"/>
        </w:rPr>
      </w:pPr>
    </w:p>
    <w:p w:rsidR="005250FA" w:rsidRPr="00D25EED" w:rsidRDefault="005250FA" w:rsidP="005250FA">
      <w:pPr>
        <w:rPr>
          <w:u w:color="FF0000"/>
        </w:rPr>
      </w:pPr>
      <w:r w:rsidRPr="00D25EED">
        <w:rPr>
          <w:rFonts w:hint="eastAsia"/>
          <w:u w:color="FF0000"/>
        </w:rPr>
        <w:t>（改正後）</w:t>
      </w:r>
    </w:p>
    <w:p w:rsidR="005250FA" w:rsidRPr="00D25EED" w:rsidRDefault="005250FA" w:rsidP="005250FA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第二百十二条　臨検、捜索又は差押えは、許可状に夜間でも執行することができる旨の記載がなければ、日没から日の出までの間には、してはならない。</w:t>
      </w:r>
    </w:p>
    <w:p w:rsidR="005250FA" w:rsidRPr="00D25EED" w:rsidRDefault="005250FA" w:rsidP="005250FA">
      <w:pPr>
        <w:ind w:left="178" w:hangingChars="85" w:hanging="178"/>
        <w:rPr>
          <w:rFonts w:hint="eastAsia"/>
          <w:u w:color="FF0000"/>
        </w:rPr>
      </w:pPr>
      <w:r w:rsidRPr="00D25EED">
        <w:rPr>
          <w:rFonts w:hint="eastAsia"/>
          <w:u w:color="FF0000"/>
        </w:rPr>
        <w:t>②　日没前に開始した臨検、捜索又は差押えは、必要があると認めるときは、日没後まで継続することができる。</w:t>
      </w:r>
    </w:p>
    <w:p w:rsidR="005250FA" w:rsidRPr="00D25EED" w:rsidRDefault="005250FA" w:rsidP="005250FA">
      <w:pPr>
        <w:ind w:left="178" w:hangingChars="85" w:hanging="178"/>
        <w:rPr>
          <w:u w:color="FF0000"/>
        </w:rPr>
      </w:pPr>
    </w:p>
    <w:p w:rsidR="005250FA" w:rsidRPr="00D25EED" w:rsidRDefault="005250FA" w:rsidP="005250FA">
      <w:pPr>
        <w:ind w:left="178" w:hangingChars="85" w:hanging="178"/>
        <w:rPr>
          <w:u w:color="FF0000"/>
        </w:rPr>
      </w:pPr>
      <w:r w:rsidRPr="00D25EED">
        <w:rPr>
          <w:rFonts w:hint="eastAsia"/>
          <w:u w:color="FF0000"/>
        </w:rPr>
        <w:t>（改正前）</w:t>
      </w:r>
    </w:p>
    <w:p w:rsidR="005250FA" w:rsidRPr="00D25EED" w:rsidRDefault="005250FA" w:rsidP="005250FA">
      <w:pPr>
        <w:rPr>
          <w:u w:val="single" w:color="FF0000"/>
        </w:rPr>
      </w:pPr>
      <w:r w:rsidRPr="00D25EED">
        <w:rPr>
          <w:rFonts w:hint="eastAsia"/>
          <w:u w:val="single" w:color="FF0000"/>
        </w:rPr>
        <w:t>（新設）</w:t>
      </w:r>
    </w:p>
    <w:p w:rsidR="005250FA" w:rsidRPr="00D25EED" w:rsidRDefault="005250FA" w:rsidP="005250FA">
      <w:pPr>
        <w:rPr>
          <w:u w:color="FF0000"/>
        </w:rPr>
      </w:pPr>
    </w:p>
    <w:sectPr w:rsidR="005250FA" w:rsidRPr="00D25EED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AB5" w:rsidRDefault="00556AB5">
      <w:r>
        <w:separator/>
      </w:r>
    </w:p>
  </w:endnote>
  <w:endnote w:type="continuationSeparator" w:id="0">
    <w:p w:rsidR="00556AB5" w:rsidRDefault="00556A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B6331" w:rsidRDefault="00BB6331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6331" w:rsidRDefault="00BB6331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15FC6">
      <w:rPr>
        <w:rStyle w:val="a4"/>
        <w:noProof/>
      </w:rPr>
      <w:t>1</w:t>
    </w:r>
    <w:r>
      <w:rPr>
        <w:rStyle w:val="a4"/>
      </w:rPr>
      <w:fldChar w:fldCharType="end"/>
    </w:r>
  </w:p>
  <w:p w:rsidR="00BB6331" w:rsidRDefault="00366AA4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212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AB5" w:rsidRDefault="00556AB5">
      <w:r>
        <w:separator/>
      </w:r>
    </w:p>
  </w:footnote>
  <w:footnote w:type="continuationSeparator" w:id="0">
    <w:p w:rsidR="00556AB5" w:rsidRDefault="00556AB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0D0220"/>
    <w:rsid w:val="0012570D"/>
    <w:rsid w:val="003571F9"/>
    <w:rsid w:val="00366AA4"/>
    <w:rsid w:val="003C1375"/>
    <w:rsid w:val="003C4C2E"/>
    <w:rsid w:val="004B67F6"/>
    <w:rsid w:val="005250FA"/>
    <w:rsid w:val="00556AB5"/>
    <w:rsid w:val="00625E51"/>
    <w:rsid w:val="00641E16"/>
    <w:rsid w:val="007D76EA"/>
    <w:rsid w:val="00BB6331"/>
    <w:rsid w:val="00D15FC6"/>
    <w:rsid w:val="00D25EED"/>
    <w:rsid w:val="00D300A9"/>
    <w:rsid w:val="00F91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6AA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366AA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44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364</Words>
  <Characters>2080</Characters>
  <Application>Microsoft Office Word</Application>
  <DocSecurity>0</DocSecurity>
  <Lines>17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金融商品取引法第212条</vt:lpstr>
      <vt:lpstr>金融商品取引法第212条</vt:lpstr>
    </vt:vector>
  </TitlesOfParts>
  <Manager/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金融商品取引法第212条</dc:title>
  <dc:subject/>
  <dc:creator/>
  <cp:keywords/>
  <dc:description/>
  <cp:lastModifiedBy/>
  <cp:revision>1</cp:revision>
  <dcterms:created xsi:type="dcterms:W3CDTF">2024-09-04T06:36:00Z</dcterms:created>
  <dcterms:modified xsi:type="dcterms:W3CDTF">2024-09-04T06:36:00Z</dcterms:modified>
</cp:coreProperties>
</file>