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BB8" w:rsidRDefault="00BE1BB8" w:rsidP="00BE1BB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A554CA" w:rsidRPr="00BE1BB8" w:rsidRDefault="00A554CA" w:rsidP="00A554CA">
      <w:pPr>
        <w:rPr>
          <w:rFonts w:hint="eastAsia"/>
        </w:rPr>
      </w:pPr>
    </w:p>
    <w:p w:rsidR="00A554CA" w:rsidRDefault="00A554CA" w:rsidP="00BE1BB8">
      <w:pPr>
        <w:ind w:leftChars="85" w:left="178"/>
        <w:rPr>
          <w:rFonts w:hint="eastAsia"/>
        </w:rPr>
      </w:pPr>
      <w:r>
        <w:rPr>
          <w:rFonts w:hint="eastAsia"/>
        </w:rPr>
        <w:t>（虚偽記載のある有価証券届出書の届出後一年内の届出の効力の停止等）</w:t>
      </w:r>
    </w:p>
    <w:p w:rsidR="00A554CA" w:rsidRDefault="00A554CA" w:rsidP="00BE1BB8">
      <w:pPr>
        <w:ind w:left="179" w:hangingChars="85" w:hanging="179"/>
        <w:rPr>
          <w:rFonts w:hint="eastAsia"/>
        </w:rPr>
      </w:pPr>
      <w:r w:rsidRPr="00BE1BB8">
        <w:rPr>
          <w:rFonts w:hint="eastAsia"/>
          <w:b/>
        </w:rPr>
        <w:t>第十一条</w:t>
      </w:r>
      <w:r>
        <w:rPr>
          <w:rFonts w:hint="eastAsia"/>
        </w:rPr>
        <w:t xml:space="preserve">　内閣総理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A554CA" w:rsidRDefault="00A554CA" w:rsidP="00121E24">
      <w:pPr>
        <w:ind w:left="178" w:hangingChars="85" w:hanging="178"/>
        <w:rPr>
          <w:rFonts w:hint="eastAsia"/>
        </w:rPr>
      </w:pPr>
      <w:r>
        <w:rPr>
          <w:rFonts w:hint="eastAsia"/>
        </w:rPr>
        <w:t>２　前項の規定による処分があつた場合において、内閣総理大臣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A554CA" w:rsidRDefault="00A554CA" w:rsidP="00A554CA">
      <w:pPr>
        <w:rPr>
          <w:rFonts w:hint="eastAsia"/>
        </w:rPr>
      </w:pPr>
    </w:p>
    <w:p w:rsidR="00A554CA" w:rsidRDefault="00A554CA" w:rsidP="00A554CA">
      <w:pPr>
        <w:rPr>
          <w:rFonts w:hint="eastAsia"/>
        </w:rPr>
      </w:pPr>
    </w:p>
    <w:p w:rsidR="00BE1BB8" w:rsidRDefault="00BE1BB8" w:rsidP="00BE1BB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E1BB8" w:rsidRDefault="00BE1BB8" w:rsidP="00BE1BB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30AC7">
        <w:tab/>
      </w:r>
      <w:r w:rsidR="00330AC7">
        <w:rPr>
          <w:rFonts w:hint="eastAsia"/>
        </w:rPr>
        <w:t>（改正なし）</w:t>
      </w:r>
    </w:p>
    <w:p w:rsidR="00330AC7" w:rsidRDefault="00330AC7" w:rsidP="00330A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A554CA" w:rsidRDefault="00A554CA" w:rsidP="00A554C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1E24">
        <w:rPr>
          <w:rFonts w:hint="eastAsia"/>
        </w:rPr>
        <w:tab/>
      </w:r>
      <w:r w:rsidR="00121E24">
        <w:rPr>
          <w:rFonts w:hint="eastAsia"/>
        </w:rPr>
        <w:t>（改正なし）</w:t>
      </w:r>
    </w:p>
    <w:p w:rsidR="00A554CA" w:rsidRDefault="00A554C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1E24" w:rsidRDefault="00121E24" w:rsidP="00121E24">
      <w:pPr>
        <w:rPr>
          <w:rFonts w:hint="eastAsia"/>
        </w:rPr>
      </w:pPr>
    </w:p>
    <w:p w:rsidR="00121E24" w:rsidRDefault="00121E24" w:rsidP="00121E24">
      <w:pPr>
        <w:rPr>
          <w:rFonts w:hint="eastAsia"/>
        </w:rPr>
      </w:pPr>
      <w:r>
        <w:rPr>
          <w:rFonts w:hint="eastAsia"/>
        </w:rPr>
        <w:t>（改正後）</w:t>
      </w:r>
    </w:p>
    <w:p w:rsidR="00121E24" w:rsidRPr="001F2DEA" w:rsidRDefault="00121E24" w:rsidP="00121E24">
      <w:pPr>
        <w:rPr>
          <w:rFonts w:hint="eastAsia"/>
          <w:u w:val="single" w:color="FF0000"/>
        </w:rPr>
      </w:pPr>
      <w:r w:rsidRPr="001F2DEA">
        <w:rPr>
          <w:rFonts w:hint="eastAsia"/>
          <w:u w:val="single" w:color="FF0000"/>
        </w:rPr>
        <w:t>（虚偽記載のある有価証券届出書の届出後一年内の届出の効力の停止等）</w:t>
      </w:r>
    </w:p>
    <w:p w:rsidR="00121E24" w:rsidRPr="001F2DEA" w:rsidRDefault="00121E24" w:rsidP="00121E24">
      <w:pPr>
        <w:ind w:left="178" w:hangingChars="85" w:hanging="178"/>
        <w:rPr>
          <w:rFonts w:hint="eastAsia"/>
          <w:u w:color="FF0000"/>
        </w:rPr>
      </w:pPr>
      <w:r w:rsidRPr="001F2DEA">
        <w:rPr>
          <w:rFonts w:hint="eastAsia"/>
          <w:u w:color="FF0000"/>
        </w:rPr>
        <w:lastRenderedPageBreak/>
        <w:t>第十一条　内閣総理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121E24" w:rsidRPr="001F2DEA" w:rsidRDefault="00121E24" w:rsidP="00121E24">
      <w:pPr>
        <w:ind w:left="178" w:hangingChars="85" w:hanging="178"/>
        <w:rPr>
          <w:rFonts w:hint="eastAsia"/>
          <w:u w:color="FF0000"/>
        </w:rPr>
      </w:pPr>
      <w:r w:rsidRPr="001F2DEA">
        <w:rPr>
          <w:rFonts w:hint="eastAsia"/>
          <w:u w:val="single" w:color="FF0000"/>
        </w:rPr>
        <w:t>２</w:t>
      </w:r>
      <w:r w:rsidRPr="001F2DEA">
        <w:rPr>
          <w:rFonts w:hint="eastAsia"/>
          <w:u w:color="FF0000"/>
        </w:rPr>
        <w:t xml:space="preserve">　前項の規定による処分があつた場合において、内閣総理大臣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121E24" w:rsidRPr="001F2DEA" w:rsidRDefault="00121E24" w:rsidP="00121E24">
      <w:pPr>
        <w:ind w:left="178" w:hangingChars="85" w:hanging="178"/>
        <w:rPr>
          <w:rFonts w:hint="eastAsia"/>
          <w:u w:color="FF0000"/>
        </w:rPr>
      </w:pPr>
    </w:p>
    <w:p w:rsidR="00121E24" w:rsidRPr="001F2DEA" w:rsidRDefault="00121E24" w:rsidP="00121E24">
      <w:pPr>
        <w:ind w:left="178" w:hangingChars="85" w:hanging="178"/>
        <w:rPr>
          <w:rFonts w:hint="eastAsia"/>
          <w:u w:color="FF0000"/>
        </w:rPr>
      </w:pPr>
      <w:r w:rsidRPr="001F2DEA">
        <w:rPr>
          <w:rFonts w:hint="eastAsia"/>
          <w:u w:color="FF0000"/>
        </w:rPr>
        <w:t>（改正前）</w:t>
      </w:r>
    </w:p>
    <w:p w:rsidR="00121E24" w:rsidRPr="001F2DEA" w:rsidRDefault="00121E24" w:rsidP="00121E24">
      <w:pPr>
        <w:rPr>
          <w:rFonts w:hint="eastAsia"/>
          <w:u w:val="single" w:color="FF0000"/>
        </w:rPr>
      </w:pPr>
      <w:r w:rsidRPr="001F2DEA">
        <w:rPr>
          <w:rFonts w:hint="eastAsia"/>
          <w:u w:val="single" w:color="FF0000"/>
        </w:rPr>
        <w:t>（新設）</w:t>
      </w:r>
    </w:p>
    <w:p w:rsidR="00121E24" w:rsidRPr="001F2DEA" w:rsidRDefault="00121E24" w:rsidP="00121E24">
      <w:pPr>
        <w:ind w:left="178" w:hangingChars="85" w:hanging="178"/>
        <w:rPr>
          <w:rFonts w:hint="eastAsia"/>
          <w:u w:color="FF0000"/>
        </w:rPr>
      </w:pPr>
      <w:r w:rsidRPr="001F2DEA">
        <w:rPr>
          <w:rFonts w:hint="eastAsia"/>
          <w:u w:color="FF0000"/>
        </w:rPr>
        <w:t>第十一条　内閣総理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w:t>
      </w:r>
      <w:r w:rsidRPr="001F2DEA">
        <w:rPr>
          <w:rFonts w:hint="eastAsia"/>
          <w:u w:color="FF0000"/>
        </w:rPr>
        <w:t xml:space="preserve"> </w:t>
      </w:r>
      <w:r w:rsidRPr="001F2DEA">
        <w:rPr>
          <w:rFonts w:hint="eastAsia"/>
          <w:u w:color="FF0000"/>
        </w:rPr>
        <w:t>の規定による意見陳述のための手続の区分にかかわらず、聴聞を行わなければならない。</w:t>
      </w:r>
      <w:r w:rsidRPr="001F2DEA">
        <w:rPr>
          <w:rFonts w:hint="eastAsia"/>
          <w:u w:color="FF0000"/>
        </w:rPr>
        <w:t xml:space="preserve"> </w:t>
      </w:r>
    </w:p>
    <w:p w:rsidR="00121E24" w:rsidRPr="001F2DEA" w:rsidRDefault="001F2DEA" w:rsidP="00121E24">
      <w:pPr>
        <w:ind w:left="178" w:hangingChars="85" w:hanging="178"/>
        <w:rPr>
          <w:rFonts w:hint="eastAsia"/>
          <w:u w:color="FF0000"/>
        </w:rPr>
      </w:pPr>
      <w:r w:rsidRPr="001F2DEA">
        <w:rPr>
          <w:rFonts w:hint="eastAsia"/>
          <w:u w:val="single" w:color="FF0000"/>
        </w:rPr>
        <w:t>②</w:t>
      </w:r>
      <w:r w:rsidR="00121E24" w:rsidRPr="001F2DEA">
        <w:rPr>
          <w:rFonts w:hint="eastAsia"/>
          <w:u w:color="FF0000"/>
        </w:rPr>
        <w:t xml:space="preserve">　前項の規定による処分があつた場合において、内閣総理大臣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121E24" w:rsidRPr="001F2DEA" w:rsidRDefault="00121E24" w:rsidP="00121E24">
      <w:pPr>
        <w:rPr>
          <w:rFonts w:hint="eastAsia"/>
          <w:u w:color="FF0000"/>
        </w:rPr>
      </w:pPr>
    </w:p>
    <w:p w:rsidR="00121E24" w:rsidRPr="001F2DEA" w:rsidRDefault="00121E24" w:rsidP="00121E24">
      <w:pPr>
        <w:rPr>
          <w:rFonts w:hint="eastAsia"/>
          <w:u w:color="FF0000"/>
        </w:rPr>
      </w:pPr>
    </w:p>
    <w:p w:rsidR="00A554CA" w:rsidRPr="001F2DEA" w:rsidRDefault="00A554CA">
      <w:pPr>
        <w:rPr>
          <w:rFonts w:hint="eastAsia"/>
          <w:u w:color="FF0000"/>
        </w:rPr>
      </w:pPr>
      <w:r w:rsidRPr="001F2DEA">
        <w:rPr>
          <w:rFonts w:hint="eastAsia"/>
          <w:u w:color="FF0000"/>
        </w:rPr>
        <w:t>【平成</w:t>
      </w:r>
      <w:r w:rsidRPr="001F2DEA">
        <w:rPr>
          <w:rFonts w:hint="eastAsia"/>
          <w:u w:color="FF0000"/>
        </w:rPr>
        <w:t>17</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102</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lastRenderedPageBreak/>
        <w:t>【平成</w:t>
      </w:r>
      <w:r w:rsidRPr="001F2DEA">
        <w:rPr>
          <w:rFonts w:hint="eastAsia"/>
          <w:u w:color="FF0000"/>
        </w:rPr>
        <w:t>17</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26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87</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17</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76</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17</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40</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165</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159</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88</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76</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43</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15</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30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132</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15</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15</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152</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30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28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129</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117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80</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27</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41</w:t>
      </w:r>
      <w:r w:rsidRPr="001F2DEA">
        <w:rPr>
          <w:rFonts w:hint="eastAsia"/>
          <w:u w:color="FF0000"/>
        </w:rPr>
        <w:t>号】</w:t>
      </w:r>
      <w:r w:rsidR="001F2DEA">
        <w:tab/>
      </w:r>
      <w:r w:rsidR="001F2DEA">
        <w:rPr>
          <w:rFonts w:hint="eastAsia"/>
        </w:rPr>
        <w:t>（改正なし）</w:t>
      </w:r>
    </w:p>
    <w:p w:rsidR="00E27853"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129</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27</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126</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97</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96</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93</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91</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225</w:t>
      </w:r>
      <w:r w:rsidRPr="001F2DEA">
        <w:rPr>
          <w:rFonts w:hint="eastAsia"/>
          <w:u w:color="FF0000"/>
        </w:rPr>
        <w:t>号】</w:t>
      </w:r>
      <w:r w:rsidR="001F2DEA">
        <w:tab/>
      </w:r>
      <w:r w:rsidR="001F2DEA">
        <w:rPr>
          <w:rFonts w:hint="eastAsia"/>
        </w:rPr>
        <w:t>（改正なし）</w:t>
      </w:r>
    </w:p>
    <w:p w:rsidR="00FF2748" w:rsidRPr="001F2DEA" w:rsidRDefault="00172434" w:rsidP="00FF2748">
      <w:pPr>
        <w:rPr>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160</w:t>
      </w:r>
      <w:r w:rsidRPr="001F2DEA">
        <w:rPr>
          <w:rFonts w:hint="eastAsia"/>
          <w:u w:color="FF0000"/>
        </w:rPr>
        <w:t>号】</w:t>
      </w:r>
    </w:p>
    <w:p w:rsidR="00FF2748" w:rsidRPr="001F2DEA" w:rsidRDefault="00FF2748" w:rsidP="00FF2748">
      <w:pPr>
        <w:rPr>
          <w:u w:color="FF0000"/>
        </w:rPr>
      </w:pPr>
    </w:p>
    <w:p w:rsidR="00FF2748" w:rsidRPr="001F2DEA" w:rsidRDefault="00FF2748" w:rsidP="00FF2748">
      <w:pPr>
        <w:rPr>
          <w:u w:color="FF0000"/>
        </w:rPr>
      </w:pPr>
      <w:r w:rsidRPr="001F2DEA">
        <w:rPr>
          <w:rFonts w:hint="eastAsia"/>
          <w:u w:color="FF0000"/>
        </w:rPr>
        <w:lastRenderedPageBreak/>
        <w:t>（改正後）</w:t>
      </w:r>
    </w:p>
    <w:p w:rsidR="00FF2748" w:rsidRPr="001F2DEA" w:rsidRDefault="00FF2748" w:rsidP="00FF2748">
      <w:pPr>
        <w:ind w:left="178" w:hangingChars="85" w:hanging="178"/>
        <w:rPr>
          <w:rFonts w:hint="eastAsia"/>
          <w:u w:color="FF0000"/>
        </w:rPr>
      </w:pPr>
      <w:r w:rsidRPr="001F2DEA">
        <w:rPr>
          <w:rFonts w:hint="eastAsia"/>
          <w:u w:color="FF0000"/>
        </w:rPr>
        <w:t xml:space="preserve">第十一条　</w:t>
      </w:r>
      <w:r w:rsidR="001F2DEA" w:rsidRPr="001F2DEA">
        <w:rPr>
          <w:rFonts w:hint="eastAsia"/>
          <w:u w:val="double" w:color="FF0000"/>
        </w:rPr>
        <w:t>内閣総理大臣</w:t>
      </w:r>
      <w:r w:rsidRPr="001F2DEA">
        <w:rPr>
          <w:rFonts w:hint="eastAsia"/>
          <w:u w:color="FF0000"/>
        </w:rPr>
        <w:t>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FF2748" w:rsidRPr="001F2DEA" w:rsidRDefault="00FF2748" w:rsidP="00FF2748">
      <w:pPr>
        <w:ind w:left="178" w:hangingChars="85" w:hanging="178"/>
        <w:rPr>
          <w:rFonts w:hint="eastAsia"/>
          <w:u w:color="FF0000"/>
        </w:rPr>
      </w:pPr>
      <w:r w:rsidRPr="001F2DEA">
        <w:rPr>
          <w:rFonts w:hint="eastAsia"/>
          <w:u w:color="FF0000"/>
        </w:rPr>
        <w:t>②　前項の規定による処分があつた場合において、</w:t>
      </w:r>
      <w:r w:rsidR="001F2DEA" w:rsidRPr="001F2DEA">
        <w:rPr>
          <w:rFonts w:hint="eastAsia"/>
          <w:u w:val="double" w:color="FF0000"/>
        </w:rPr>
        <w:t>内閣総理大臣</w:t>
      </w:r>
      <w:r w:rsidRPr="001F2DEA">
        <w:rPr>
          <w:rFonts w:hint="eastAsia"/>
          <w:u w:color="FF0000"/>
        </w:rPr>
        <w:t>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FF2748" w:rsidRPr="001F2DEA" w:rsidRDefault="00FF2748" w:rsidP="00FF2748">
      <w:pPr>
        <w:ind w:left="178" w:hangingChars="85" w:hanging="178"/>
        <w:rPr>
          <w:u w:color="FF0000"/>
        </w:rPr>
      </w:pPr>
    </w:p>
    <w:p w:rsidR="00FF2748" w:rsidRPr="001F2DEA" w:rsidRDefault="00FF2748" w:rsidP="00FF2748">
      <w:pPr>
        <w:ind w:left="178" w:hangingChars="85" w:hanging="178"/>
        <w:rPr>
          <w:u w:color="FF0000"/>
        </w:rPr>
      </w:pPr>
      <w:r w:rsidRPr="001F2DEA">
        <w:rPr>
          <w:rFonts w:hint="eastAsia"/>
          <w:u w:color="FF0000"/>
        </w:rPr>
        <w:t>（改正前）</w:t>
      </w:r>
    </w:p>
    <w:p w:rsidR="00FF2748" w:rsidRPr="001F2DEA" w:rsidRDefault="00FF2748" w:rsidP="00FF2748">
      <w:pPr>
        <w:ind w:left="178" w:hangingChars="85" w:hanging="178"/>
        <w:rPr>
          <w:rFonts w:hint="eastAsia"/>
          <w:u w:color="FF0000"/>
        </w:rPr>
      </w:pPr>
      <w:r w:rsidRPr="001F2DEA">
        <w:rPr>
          <w:rFonts w:hint="eastAsia"/>
          <w:u w:color="FF0000"/>
        </w:rPr>
        <w:t xml:space="preserve">第十一条　</w:t>
      </w:r>
      <w:r w:rsidRPr="001F2DEA">
        <w:rPr>
          <w:rFonts w:hint="eastAsia"/>
          <w:u w:val="single" w:color="FF0000"/>
        </w:rPr>
        <w:t>大蔵大臣</w:t>
      </w:r>
      <w:r w:rsidRPr="001F2DEA">
        <w:rPr>
          <w:rFonts w:hint="eastAsia"/>
          <w:u w:color="FF0000"/>
        </w:rPr>
        <w:t>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FF2748" w:rsidRPr="001F2DEA" w:rsidRDefault="00FF2748" w:rsidP="00FF2748">
      <w:pPr>
        <w:ind w:left="178" w:hangingChars="85" w:hanging="178"/>
        <w:rPr>
          <w:rFonts w:hint="eastAsia"/>
          <w:u w:color="FF0000"/>
        </w:rPr>
      </w:pPr>
      <w:r w:rsidRPr="001F2DEA">
        <w:rPr>
          <w:rFonts w:hint="eastAsia"/>
          <w:u w:color="FF0000"/>
        </w:rPr>
        <w:t>②　前項の規定による処分があつた場合において、</w:t>
      </w:r>
      <w:r w:rsidRPr="001F2DEA">
        <w:rPr>
          <w:rFonts w:hint="eastAsia"/>
          <w:u w:val="single" w:color="FF0000"/>
        </w:rPr>
        <w:t>大蔵大臣</w:t>
      </w:r>
      <w:r w:rsidRPr="001F2DEA">
        <w:rPr>
          <w:rFonts w:hint="eastAsia"/>
          <w:u w:color="FF0000"/>
        </w:rPr>
        <w:t>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FF2748" w:rsidRPr="001F2DEA" w:rsidRDefault="00FF2748" w:rsidP="00FF2748">
      <w:pPr>
        <w:rPr>
          <w:u w:color="FF0000"/>
        </w:rPr>
      </w:pPr>
    </w:p>
    <w:p w:rsidR="00FF2748" w:rsidRPr="001F2DEA" w:rsidRDefault="00FF2748" w:rsidP="00FF2748">
      <w:pPr>
        <w:ind w:left="178" w:hangingChars="85" w:hanging="178"/>
        <w:rPr>
          <w:u w:color="FF0000"/>
        </w:rPr>
      </w:pPr>
    </w:p>
    <w:p w:rsidR="00172434" w:rsidRPr="001F2DEA" w:rsidRDefault="00172434">
      <w:pPr>
        <w:rPr>
          <w:rFonts w:hint="eastAsia"/>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151</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lastRenderedPageBreak/>
        <w:t>【平成</w:t>
      </w:r>
      <w:r w:rsidRPr="001F2DEA">
        <w:rPr>
          <w:rFonts w:hint="eastAsia"/>
          <w:u w:color="FF0000"/>
        </w:rPr>
        <w:t>11</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125</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80</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16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131</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118</w:t>
      </w:r>
      <w:r w:rsidRPr="001F2DEA">
        <w:rPr>
          <w:rFonts w:hint="eastAsia"/>
          <w:u w:color="FF0000"/>
        </w:rPr>
        <w:t>号】</w:t>
      </w:r>
      <w:r w:rsidR="00FF2748" w:rsidRPr="001F2DEA">
        <w:rPr>
          <w:u w:color="FF0000"/>
        </w:rPr>
        <w:tab/>
      </w:r>
      <w:r w:rsidR="00FF2748" w:rsidRPr="001F2DEA">
        <w:rPr>
          <w:rFonts w:hint="eastAsia"/>
          <w:u w:color="FF0000"/>
        </w:rPr>
        <w:t>（改正なし）</w:t>
      </w:r>
    </w:p>
    <w:p w:rsidR="00147A0C" w:rsidRPr="001F2DEA" w:rsidRDefault="00172434" w:rsidP="00147A0C">
      <w:pPr>
        <w:rPr>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107</w:t>
      </w:r>
      <w:r w:rsidRPr="001F2DEA">
        <w:rPr>
          <w:rFonts w:hint="eastAsia"/>
          <w:u w:color="FF0000"/>
        </w:rPr>
        <w:t>号】</w:t>
      </w:r>
    </w:p>
    <w:p w:rsidR="00147A0C" w:rsidRPr="001F2DEA" w:rsidRDefault="00147A0C" w:rsidP="00147A0C">
      <w:pPr>
        <w:rPr>
          <w:u w:color="FF0000"/>
        </w:rPr>
      </w:pPr>
    </w:p>
    <w:p w:rsidR="00147A0C" w:rsidRPr="001F2DEA" w:rsidRDefault="00147A0C" w:rsidP="00147A0C">
      <w:pPr>
        <w:rPr>
          <w:u w:color="FF0000"/>
        </w:rPr>
      </w:pPr>
      <w:r w:rsidRPr="001F2DEA">
        <w:rPr>
          <w:rFonts w:hint="eastAsia"/>
          <w:u w:color="FF0000"/>
        </w:rPr>
        <w:t>（改正後）</w:t>
      </w:r>
    </w:p>
    <w:p w:rsidR="00147A0C" w:rsidRPr="001F2DEA" w:rsidRDefault="00147A0C" w:rsidP="00147A0C">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147A0C" w:rsidRPr="001F2DEA" w:rsidRDefault="00147A0C" w:rsidP="00147A0C">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w:t>
      </w:r>
      <w:r w:rsidRPr="001F2DEA">
        <w:rPr>
          <w:rFonts w:hint="eastAsia"/>
          <w:u w:val="single" w:color="FF0000"/>
        </w:rPr>
        <w:t>が発行者である</w:t>
      </w:r>
      <w:r w:rsidRPr="001F2DEA">
        <w:rPr>
          <w:rFonts w:hint="eastAsia"/>
          <w:u w:color="FF0000"/>
        </w:rPr>
        <w:t>有価証券を募集又は売出しにより取得させ又は売り付けても公益又は投資者保護のため支障がないと認めるときは、前項の規定による処分を解除することができる。</w:t>
      </w:r>
    </w:p>
    <w:p w:rsidR="00147A0C" w:rsidRPr="001F2DEA" w:rsidRDefault="00147A0C" w:rsidP="00147A0C">
      <w:pPr>
        <w:ind w:left="178" w:hangingChars="85" w:hanging="178"/>
        <w:rPr>
          <w:u w:color="FF0000"/>
        </w:rPr>
      </w:pPr>
    </w:p>
    <w:p w:rsidR="00147A0C" w:rsidRPr="001F2DEA" w:rsidRDefault="00147A0C" w:rsidP="00147A0C">
      <w:pPr>
        <w:ind w:left="178" w:hangingChars="85" w:hanging="178"/>
        <w:rPr>
          <w:u w:color="FF0000"/>
        </w:rPr>
      </w:pPr>
      <w:r w:rsidRPr="001F2DEA">
        <w:rPr>
          <w:rFonts w:hint="eastAsia"/>
          <w:u w:color="FF0000"/>
        </w:rPr>
        <w:t>（改正前）</w:t>
      </w:r>
    </w:p>
    <w:p w:rsidR="00147A0C" w:rsidRPr="001F2DEA" w:rsidRDefault="00147A0C" w:rsidP="00147A0C">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147A0C" w:rsidRPr="001F2DEA" w:rsidRDefault="00147A0C" w:rsidP="00147A0C">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w:t>
      </w:r>
      <w:r w:rsidRPr="001F2DEA">
        <w:rPr>
          <w:rFonts w:hint="eastAsia"/>
          <w:u w:color="FF0000"/>
        </w:rPr>
        <w:lastRenderedPageBreak/>
        <w:t>者</w:t>
      </w:r>
      <w:r w:rsidRPr="001F2DEA">
        <w:rPr>
          <w:rFonts w:hint="eastAsia"/>
          <w:u w:val="single" w:color="FF0000"/>
        </w:rPr>
        <w:t>の発行する</w:t>
      </w:r>
      <w:r w:rsidRPr="001F2DEA">
        <w:rPr>
          <w:rFonts w:hint="eastAsia"/>
          <w:u w:color="FF0000"/>
        </w:rPr>
        <w:t>有価証券を募集又は売出しにより取得させ又は売り付けても公益又は投資者保護のため支障がないと認めるときは、前項の規定による処分を解除することができる。</w:t>
      </w:r>
    </w:p>
    <w:p w:rsidR="00147A0C" w:rsidRPr="001F2DEA" w:rsidRDefault="00147A0C" w:rsidP="00147A0C">
      <w:pPr>
        <w:rPr>
          <w:u w:color="FF0000"/>
        </w:rPr>
      </w:pPr>
    </w:p>
    <w:p w:rsidR="00147A0C" w:rsidRPr="001F2DEA" w:rsidRDefault="00147A0C" w:rsidP="00147A0C">
      <w:pPr>
        <w:ind w:left="178" w:hangingChars="85" w:hanging="178"/>
        <w:rPr>
          <w:u w:color="FF0000"/>
        </w:rPr>
      </w:pPr>
    </w:p>
    <w:p w:rsidR="00172434" w:rsidRPr="001F2DEA" w:rsidRDefault="00172434">
      <w:pPr>
        <w:rPr>
          <w:rFonts w:hint="eastAsia"/>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106</w:t>
      </w:r>
      <w:r w:rsidRPr="001F2DEA">
        <w:rPr>
          <w:rFonts w:hint="eastAsia"/>
          <w:u w:color="FF0000"/>
        </w:rPr>
        <w:t>号】</w:t>
      </w:r>
      <w:r w:rsidR="00147A0C" w:rsidRPr="001F2DEA">
        <w:rPr>
          <w:u w:color="FF0000"/>
        </w:rPr>
        <w:tab/>
      </w:r>
      <w:r w:rsidR="00147A0C"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121</w:t>
      </w:r>
      <w:r w:rsidRPr="001F2DEA">
        <w:rPr>
          <w:rFonts w:hint="eastAsia"/>
          <w:u w:color="FF0000"/>
        </w:rPr>
        <w:t>号】</w:t>
      </w:r>
      <w:r w:rsidR="00147A0C" w:rsidRPr="001F2DEA">
        <w:rPr>
          <w:u w:color="FF0000"/>
        </w:rPr>
        <w:tab/>
      </w:r>
      <w:r w:rsidR="00147A0C" w:rsidRPr="001F2DEA">
        <w:rPr>
          <w:rFonts w:hint="eastAsia"/>
          <w:u w:color="FF0000"/>
        </w:rPr>
        <w:t>（改正なし）</w:t>
      </w:r>
    </w:p>
    <w:p w:rsidR="00172434"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120</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117</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102</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56</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55</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8</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94</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7</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7</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106</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70</w:t>
      </w:r>
      <w:r w:rsidRPr="001F2DEA">
        <w:rPr>
          <w:rFonts w:hint="eastAsia"/>
          <w:u w:color="FF0000"/>
        </w:rPr>
        <w:t>号】</w:t>
      </w:r>
      <w:r w:rsidR="00147A0C" w:rsidRPr="001F2DEA">
        <w:rPr>
          <w:u w:color="FF0000"/>
        </w:rPr>
        <w:tab/>
      </w:r>
      <w:r w:rsidR="00147A0C" w:rsidRPr="001F2DEA">
        <w:rPr>
          <w:rFonts w:hint="eastAsia"/>
          <w:u w:color="FF0000"/>
        </w:rPr>
        <w:t>（改正なし）</w:t>
      </w:r>
    </w:p>
    <w:p w:rsidR="009C58DB" w:rsidRPr="001F2DEA" w:rsidRDefault="00FC0C15" w:rsidP="009C58DB">
      <w:pPr>
        <w:rPr>
          <w:u w:color="FF0000"/>
        </w:rPr>
      </w:pPr>
      <w:r w:rsidRPr="001F2DEA">
        <w:rPr>
          <w:rFonts w:hint="eastAsia"/>
          <w:u w:color="FF0000"/>
        </w:rPr>
        <w:t>【平成</w:t>
      </w:r>
      <w:r w:rsidRPr="001F2DEA">
        <w:rPr>
          <w:rFonts w:hint="eastAsia"/>
          <w:u w:color="FF0000"/>
        </w:rPr>
        <w:t>5</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89</w:t>
      </w:r>
      <w:r w:rsidRPr="001F2DEA">
        <w:rPr>
          <w:rFonts w:hint="eastAsia"/>
          <w:u w:color="FF0000"/>
        </w:rPr>
        <w:t>号】</w:t>
      </w:r>
    </w:p>
    <w:p w:rsidR="009C58DB" w:rsidRPr="001F2DEA" w:rsidRDefault="009C58DB" w:rsidP="009C58DB">
      <w:pPr>
        <w:rPr>
          <w:u w:color="FF0000"/>
        </w:rPr>
      </w:pPr>
    </w:p>
    <w:p w:rsidR="009C58DB" w:rsidRPr="001F2DEA" w:rsidRDefault="009C58DB" w:rsidP="009C58DB">
      <w:pPr>
        <w:rPr>
          <w:u w:color="FF0000"/>
        </w:rPr>
      </w:pPr>
      <w:r w:rsidRPr="001F2DEA">
        <w:rPr>
          <w:rFonts w:hint="eastAsia"/>
          <w:u w:color="FF0000"/>
        </w:rPr>
        <w:t>（改正後）</w:t>
      </w:r>
    </w:p>
    <w:p w:rsidR="009C58DB" w:rsidRPr="001F2DEA" w:rsidRDefault="009C58DB" w:rsidP="009C58DB">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w:t>
      </w:r>
      <w:r w:rsidRPr="001F2DEA">
        <w:rPr>
          <w:rFonts w:hint="eastAsia"/>
          <w:u w:val="single" w:color="FF0000"/>
        </w:rPr>
        <w:t>届出者に対し</w:t>
      </w:r>
      <w:r w:rsidRPr="001F2DEA">
        <w:rPr>
          <w:rFonts w:hint="eastAsia"/>
          <w:u w:color="FF0000"/>
        </w:rPr>
        <w:t>、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1F2DEA">
        <w:rPr>
          <w:rFonts w:hint="eastAsia"/>
          <w:u w:val="single" w:color="FF0000"/>
        </w:rPr>
        <w:t>この場合においては、行政手続法第十三条第一項の規定による意見陳述のための手続の区分にかかわらず、聴聞を行わなければならない。</w:t>
      </w:r>
    </w:p>
    <w:p w:rsidR="009C58DB" w:rsidRPr="001F2DEA" w:rsidRDefault="009C58DB" w:rsidP="009C58DB">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9C58DB" w:rsidRPr="001F2DEA" w:rsidRDefault="009C58DB" w:rsidP="009C58DB">
      <w:pPr>
        <w:ind w:left="178" w:hangingChars="85" w:hanging="178"/>
        <w:rPr>
          <w:u w:color="FF0000"/>
        </w:rPr>
      </w:pPr>
    </w:p>
    <w:p w:rsidR="009C58DB" w:rsidRPr="001F2DEA" w:rsidRDefault="009C58DB" w:rsidP="009C58DB">
      <w:pPr>
        <w:ind w:left="178" w:hangingChars="85" w:hanging="178"/>
        <w:rPr>
          <w:u w:color="FF0000"/>
        </w:rPr>
      </w:pPr>
      <w:r w:rsidRPr="001F2DEA">
        <w:rPr>
          <w:rFonts w:hint="eastAsia"/>
          <w:u w:color="FF0000"/>
        </w:rPr>
        <w:t>（改正前）</w:t>
      </w:r>
    </w:p>
    <w:p w:rsidR="009C58DB" w:rsidRPr="001F2DEA" w:rsidRDefault="009C58DB" w:rsidP="009C58DB">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w:t>
      </w:r>
      <w:r w:rsidRPr="001F2DEA">
        <w:rPr>
          <w:rFonts w:hint="eastAsia"/>
          <w:u w:color="FF0000"/>
        </w:rPr>
        <w:lastRenderedPageBreak/>
        <w:t>定する届出書若しくは第二十三条の三第一項に規定する発行登録書若しくは第二十三条の八第一項に規定する発行登録追補書類について、</w:t>
      </w:r>
      <w:r w:rsidRPr="001F2DEA">
        <w:rPr>
          <w:rFonts w:hint="eastAsia"/>
          <w:u w:val="single" w:color="FF0000"/>
        </w:rPr>
        <w:t>届出者に通知して当該職員をして審問を行わせた後、理由を示し</w:t>
      </w:r>
      <w:r w:rsidRPr="001F2DEA">
        <w:rPr>
          <w:rFonts w:hint="eastAsia"/>
          <w:u w:color="FF0000"/>
        </w:rPr>
        <w:t>、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1F2DEA">
        <w:rPr>
          <w:rFonts w:hint="eastAsia"/>
          <w:u w:val="single" w:color="FF0000"/>
        </w:rPr>
        <w:t xml:space="preserve">　</w:t>
      </w:r>
    </w:p>
    <w:p w:rsidR="009C58DB" w:rsidRPr="001F2DEA" w:rsidRDefault="009C58DB" w:rsidP="009C58DB">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9C58DB" w:rsidRPr="001F2DEA" w:rsidRDefault="009C58DB" w:rsidP="009C58DB">
      <w:pPr>
        <w:rPr>
          <w:u w:color="FF0000"/>
        </w:rPr>
      </w:pPr>
    </w:p>
    <w:p w:rsidR="009C58DB" w:rsidRPr="001F2DEA" w:rsidRDefault="009C58DB" w:rsidP="009C58DB">
      <w:pPr>
        <w:ind w:left="178" w:hangingChars="85" w:hanging="178"/>
        <w:rPr>
          <w:u w:color="FF0000"/>
        </w:rPr>
      </w:pPr>
    </w:p>
    <w:p w:rsidR="00FC0C15" w:rsidRPr="001F2DEA" w:rsidRDefault="00FC0C15">
      <w:pPr>
        <w:rPr>
          <w:rFonts w:hint="eastAsia"/>
          <w:u w:color="FF0000"/>
        </w:rPr>
      </w:pPr>
      <w:r w:rsidRPr="001F2DEA">
        <w:rPr>
          <w:rFonts w:hint="eastAsia"/>
          <w:u w:color="FF0000"/>
        </w:rPr>
        <w:t>【平成</w:t>
      </w:r>
      <w:r w:rsidRPr="001F2DEA">
        <w:rPr>
          <w:rFonts w:hint="eastAsia"/>
          <w:u w:color="FF0000"/>
        </w:rPr>
        <w:t>5</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63</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5</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44</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4</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87</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4</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73</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3</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96</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AB5D4B">
      <w:pPr>
        <w:rPr>
          <w:rFonts w:hint="eastAsia"/>
          <w:u w:color="FF0000"/>
        </w:rPr>
      </w:pPr>
      <w:r w:rsidRPr="001F2DEA">
        <w:rPr>
          <w:rFonts w:hint="eastAsia"/>
          <w:u w:color="FF0000"/>
        </w:rPr>
        <w:t>【平成</w:t>
      </w:r>
      <w:r w:rsidRPr="001F2DEA">
        <w:rPr>
          <w:rFonts w:hint="eastAsia"/>
          <w:u w:color="FF0000"/>
        </w:rPr>
        <w:t>2</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65</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【平成</w:t>
      </w:r>
      <w:r w:rsidRPr="001F2DEA">
        <w:rPr>
          <w:rFonts w:hint="eastAsia"/>
          <w:u w:color="FF0000"/>
        </w:rPr>
        <w:t>2</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43</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【平成元年</w:t>
      </w:r>
      <w:r w:rsidRPr="001F2DEA">
        <w:rPr>
          <w:rFonts w:hint="eastAsia"/>
          <w:u w:color="FF0000"/>
        </w:rPr>
        <w:t>12</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91</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63</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75</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60</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71</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59</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44</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58</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78</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56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75</w:t>
      </w:r>
      <w:r w:rsidRPr="001F2DEA">
        <w:rPr>
          <w:rFonts w:hint="eastAsia"/>
          <w:u w:color="FF0000"/>
        </w:rPr>
        <w:t>号】</w:t>
      </w:r>
    </w:p>
    <w:p w:rsidR="001166E5" w:rsidRPr="001F2DEA" w:rsidRDefault="001166E5" w:rsidP="001166E5">
      <w:pPr>
        <w:rPr>
          <w:u w:color="FF0000"/>
        </w:rPr>
      </w:pPr>
    </w:p>
    <w:p w:rsidR="001166E5" w:rsidRPr="001F2DEA" w:rsidRDefault="001166E5" w:rsidP="001166E5">
      <w:pPr>
        <w:rPr>
          <w:u w:color="FF0000"/>
        </w:rPr>
      </w:pPr>
      <w:r w:rsidRPr="001F2DEA">
        <w:rPr>
          <w:rFonts w:hint="eastAsia"/>
          <w:u w:color="FF0000"/>
        </w:rPr>
        <w:t>（改正後）</w:t>
      </w:r>
    </w:p>
    <w:p w:rsidR="001166E5" w:rsidRPr="001F2DEA" w:rsidRDefault="001166E5" w:rsidP="001166E5">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w:t>
      </w:r>
      <w:r w:rsidRPr="001F2DEA">
        <w:rPr>
          <w:rFonts w:hint="eastAsia"/>
          <w:u w:val="single" w:color="FF0000"/>
        </w:rPr>
        <w:t>規定する届出書若しくは第二十三条の三第一項に規定する発行登録書若しくは第二十三条の八第一項に規定する発行登録追補書類</w:t>
      </w:r>
      <w:r w:rsidRPr="001F2DEA">
        <w:rPr>
          <w:rFonts w:hint="eastAsia"/>
          <w:u w:color="FF0000"/>
        </w:rPr>
        <w:t>について、届出者に通知して当該職員をして審問を</w:t>
      </w:r>
      <w:r w:rsidRPr="001F2DEA">
        <w:rPr>
          <w:rFonts w:hint="eastAsia"/>
          <w:u w:val="single" w:color="FF0000"/>
        </w:rPr>
        <w:t>行わせた</w:t>
      </w:r>
      <w:r w:rsidRPr="001F2DEA">
        <w:rPr>
          <w:rFonts w:hint="eastAsia"/>
          <w:u w:color="FF0000"/>
        </w:rPr>
        <w:t>後、理由を示し、公益又は投資者保護のため相当と認められる期間、その届出の</w:t>
      </w:r>
      <w:r w:rsidRPr="001F2DEA">
        <w:rPr>
          <w:rFonts w:hint="eastAsia"/>
          <w:u w:val="single" w:color="FF0000"/>
        </w:rPr>
        <w:t>効力若しくは当該発行登録書若しくは当該発行登録追補書類に係る発行登録の効力</w:t>
      </w:r>
      <w:r w:rsidRPr="001F2DEA">
        <w:rPr>
          <w:rFonts w:hint="eastAsia"/>
          <w:u w:color="FF0000"/>
        </w:rPr>
        <w:t>の停止を命じ</w:t>
      </w:r>
      <w:r w:rsidRPr="001F2DEA">
        <w:rPr>
          <w:rFonts w:hint="eastAsia"/>
          <w:u w:val="single" w:color="FF0000"/>
        </w:rPr>
        <w:t>、又は第八条第一項（第二十三条の五第一項において準用する場合を含む。）</w:t>
      </w:r>
      <w:r w:rsidRPr="001F2DEA">
        <w:rPr>
          <w:rFonts w:hint="eastAsia"/>
          <w:u w:color="FF0000"/>
        </w:rPr>
        <w:t>に規定する期間を延長することができる。</w:t>
      </w:r>
    </w:p>
    <w:p w:rsidR="001166E5" w:rsidRPr="001F2DEA" w:rsidRDefault="001166E5" w:rsidP="001166E5">
      <w:pPr>
        <w:ind w:left="178" w:hangingChars="85" w:hanging="178"/>
        <w:rPr>
          <w:rFonts w:hint="eastAsia"/>
          <w:u w:color="FF0000"/>
        </w:rPr>
      </w:pPr>
      <w:r w:rsidRPr="001F2DEA">
        <w:rPr>
          <w:rFonts w:hint="eastAsia"/>
          <w:u w:color="FF0000"/>
        </w:rPr>
        <w:lastRenderedPageBreak/>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1166E5" w:rsidRPr="001F2DEA" w:rsidRDefault="001166E5" w:rsidP="001166E5">
      <w:pPr>
        <w:ind w:left="178" w:hangingChars="85" w:hanging="178"/>
        <w:rPr>
          <w:u w:color="FF0000"/>
        </w:rPr>
      </w:pPr>
    </w:p>
    <w:p w:rsidR="001166E5" w:rsidRPr="001F2DEA" w:rsidRDefault="001166E5" w:rsidP="001166E5">
      <w:pPr>
        <w:ind w:left="178" w:hangingChars="85" w:hanging="178"/>
        <w:rPr>
          <w:u w:color="FF0000"/>
        </w:rPr>
      </w:pPr>
      <w:r w:rsidRPr="001F2DEA">
        <w:rPr>
          <w:rFonts w:hint="eastAsia"/>
          <w:u w:color="FF0000"/>
        </w:rPr>
        <w:t>（改正前）</w:t>
      </w:r>
    </w:p>
    <w:p w:rsidR="001166E5" w:rsidRPr="001F2DEA" w:rsidRDefault="001166E5" w:rsidP="001166E5">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w:t>
      </w:r>
      <w:r w:rsidRPr="001F2DEA">
        <w:rPr>
          <w:rFonts w:hint="eastAsia"/>
          <w:u w:val="single" w:color="FF0000"/>
        </w:rPr>
        <w:t>規定する届出書</w:t>
      </w:r>
      <w:r w:rsidRPr="001F2DEA">
        <w:rPr>
          <w:rFonts w:hint="eastAsia"/>
          <w:u w:color="FF0000"/>
        </w:rPr>
        <w:t>について、届出者に通知して当該職員をして審問を</w:t>
      </w:r>
      <w:r w:rsidRPr="001F2DEA">
        <w:rPr>
          <w:rFonts w:hint="eastAsia"/>
          <w:u w:val="single" w:color="FF0000"/>
        </w:rPr>
        <w:t>行なわせた</w:t>
      </w:r>
      <w:r w:rsidRPr="001F2DEA">
        <w:rPr>
          <w:rFonts w:hint="eastAsia"/>
          <w:u w:color="FF0000"/>
        </w:rPr>
        <w:t>後、理由を示し、公益又は投資者保護のため相当と認められる期間、その届出の</w:t>
      </w:r>
      <w:r w:rsidRPr="001F2DEA">
        <w:rPr>
          <w:rFonts w:hint="eastAsia"/>
          <w:u w:val="single" w:color="FF0000"/>
        </w:rPr>
        <w:t>効力</w:t>
      </w:r>
      <w:r w:rsidRPr="001F2DEA">
        <w:rPr>
          <w:rFonts w:hint="eastAsia"/>
          <w:u w:color="FF0000"/>
        </w:rPr>
        <w:t>の停止を命じ</w:t>
      </w:r>
      <w:r w:rsidRPr="001F2DEA">
        <w:rPr>
          <w:rFonts w:hint="eastAsia"/>
          <w:u w:val="single" w:color="FF0000"/>
        </w:rPr>
        <w:t>又は第八条第一項</w:t>
      </w:r>
      <w:r w:rsidRPr="001F2DEA">
        <w:rPr>
          <w:rFonts w:hint="eastAsia"/>
          <w:u w:color="FF0000"/>
        </w:rPr>
        <w:t>に規定する期間を延長することができる。</w:t>
      </w:r>
    </w:p>
    <w:p w:rsidR="001166E5" w:rsidRPr="001F2DEA" w:rsidRDefault="001166E5" w:rsidP="001166E5">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1166E5" w:rsidRPr="001F2DEA" w:rsidRDefault="001166E5" w:rsidP="001166E5">
      <w:pPr>
        <w:rPr>
          <w:u w:color="FF0000"/>
        </w:rPr>
      </w:pPr>
    </w:p>
    <w:p w:rsidR="001166E5" w:rsidRPr="001F2DEA" w:rsidRDefault="001166E5" w:rsidP="001166E5">
      <w:pPr>
        <w:ind w:left="178" w:hangingChars="85" w:hanging="178"/>
        <w:rPr>
          <w:u w:color="FF0000"/>
        </w:rPr>
      </w:pPr>
    </w:p>
    <w:p w:rsidR="00AB5D4B" w:rsidRPr="001F2DEA" w:rsidRDefault="00AB5D4B">
      <w:pPr>
        <w:rPr>
          <w:rFonts w:hint="eastAsia"/>
          <w:u w:color="FF0000"/>
        </w:rPr>
      </w:pPr>
      <w:r w:rsidRPr="001F2DEA">
        <w:rPr>
          <w:rFonts w:hint="eastAsia"/>
          <w:u w:color="FF0000"/>
        </w:rPr>
        <w:t>【昭和</w:t>
      </w:r>
      <w:r w:rsidRPr="001F2DEA">
        <w:rPr>
          <w:rFonts w:hint="eastAsia"/>
          <w:u w:color="FF0000"/>
        </w:rPr>
        <w:t>56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62</w:t>
      </w:r>
      <w:r w:rsidRPr="001F2DEA">
        <w:rPr>
          <w:rFonts w:hint="eastAsia"/>
          <w:u w:color="FF0000"/>
        </w:rPr>
        <w:t>号】</w:t>
      </w:r>
      <w:r w:rsidR="001166E5" w:rsidRPr="001F2DEA">
        <w:rPr>
          <w:u w:color="FF0000"/>
        </w:rPr>
        <w:tab/>
      </w:r>
      <w:r w:rsidR="001166E5" w:rsidRPr="001F2DEA">
        <w:rPr>
          <w:rFonts w:hint="eastAsia"/>
          <w:u w:color="FF0000"/>
        </w:rPr>
        <w:t>（改正なし）</w:t>
      </w:r>
    </w:p>
    <w:p w:rsidR="00AB5D4B" w:rsidRPr="001F2DEA" w:rsidRDefault="00AB5D4B" w:rsidP="00AB5D4B">
      <w:pPr>
        <w:rPr>
          <w:rFonts w:hint="eastAsia"/>
          <w:u w:color="FF0000"/>
        </w:rPr>
      </w:pPr>
      <w:r w:rsidRPr="001F2DEA">
        <w:rPr>
          <w:rFonts w:hint="eastAsia"/>
          <w:u w:color="FF0000"/>
        </w:rPr>
        <w:t>【昭和</w:t>
      </w:r>
      <w:r w:rsidRPr="001F2DEA">
        <w:rPr>
          <w:rFonts w:hint="eastAsia"/>
          <w:u w:color="FF0000"/>
        </w:rPr>
        <w:t>55</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19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85</w:t>
      </w:r>
      <w:r w:rsidRPr="001F2DEA">
        <w:rPr>
          <w:rFonts w:hint="eastAsia"/>
          <w:u w:color="FF0000"/>
        </w:rPr>
        <w:t>号】</w:t>
      </w:r>
      <w:r w:rsidR="001166E5" w:rsidRPr="001F2DEA">
        <w:rPr>
          <w:u w:color="FF0000"/>
        </w:rPr>
        <w:tab/>
      </w:r>
      <w:r w:rsidR="001166E5" w:rsidRPr="001F2DEA">
        <w:rPr>
          <w:rFonts w:hint="eastAsia"/>
          <w:u w:color="FF0000"/>
        </w:rPr>
        <w:t>（改正なし）</w:t>
      </w:r>
    </w:p>
    <w:p w:rsidR="00AB5D4B" w:rsidRPr="001F2DEA" w:rsidRDefault="00AB5D4B" w:rsidP="00AB5D4B">
      <w:pPr>
        <w:rPr>
          <w:rFonts w:hint="eastAsia"/>
          <w:u w:color="FF0000"/>
        </w:rPr>
      </w:pPr>
      <w:r w:rsidRPr="001F2DEA">
        <w:rPr>
          <w:rFonts w:hint="eastAsia"/>
          <w:u w:color="FF0000"/>
        </w:rPr>
        <w:t>【昭和</w:t>
      </w:r>
      <w:r w:rsidRPr="001F2DEA">
        <w:rPr>
          <w:rFonts w:hint="eastAsia"/>
          <w:u w:color="FF0000"/>
        </w:rPr>
        <w:t>46</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w:t>
      </w:r>
      <w:r w:rsidRPr="001F2DEA">
        <w:rPr>
          <w:rFonts w:hint="eastAsia"/>
          <w:u w:color="FF0000"/>
        </w:rPr>
        <w:t>号】</w:t>
      </w:r>
      <w:r w:rsidR="001166E5" w:rsidRPr="001F2DEA">
        <w:rPr>
          <w:u w:color="FF0000"/>
        </w:rPr>
        <w:tab/>
      </w:r>
      <w:r w:rsidR="001166E5" w:rsidRPr="001F2DEA">
        <w:rPr>
          <w:rFonts w:hint="eastAsia"/>
          <w:u w:color="FF0000"/>
        </w:rPr>
        <w:t>（改正なし）</w:t>
      </w:r>
    </w:p>
    <w:p w:rsidR="00AB5D4B" w:rsidRPr="001F2DEA" w:rsidRDefault="00AB5D4B" w:rsidP="00AB5D4B">
      <w:pPr>
        <w:rPr>
          <w:rFonts w:hint="eastAsia"/>
          <w:u w:color="FF0000"/>
        </w:rPr>
      </w:pPr>
      <w:r w:rsidRPr="001F2DEA">
        <w:rPr>
          <w:rFonts w:hint="eastAsia"/>
          <w:u w:color="FF0000"/>
        </w:rPr>
        <w:t>【昭和</w:t>
      </w:r>
      <w:r w:rsidRPr="001F2DEA">
        <w:rPr>
          <w:rFonts w:hint="eastAsia"/>
          <w:u w:color="FF0000"/>
        </w:rPr>
        <w:t>46</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w:t>
      </w:r>
      <w:r w:rsidRPr="001F2DEA">
        <w:rPr>
          <w:rFonts w:hint="eastAsia"/>
          <w:u w:color="FF0000"/>
        </w:rPr>
        <w:t>号】</w:t>
      </w:r>
    </w:p>
    <w:p w:rsidR="000F0140" w:rsidRPr="001F2DEA" w:rsidRDefault="000F0140" w:rsidP="000F0140">
      <w:pPr>
        <w:rPr>
          <w:u w:color="FF0000"/>
        </w:rPr>
      </w:pPr>
    </w:p>
    <w:p w:rsidR="000F0140" w:rsidRPr="001F2DEA" w:rsidRDefault="000F0140" w:rsidP="000F0140">
      <w:pPr>
        <w:rPr>
          <w:u w:color="FF0000"/>
        </w:rPr>
      </w:pPr>
      <w:r w:rsidRPr="001F2DEA">
        <w:rPr>
          <w:rFonts w:hint="eastAsia"/>
          <w:u w:color="FF0000"/>
        </w:rPr>
        <w:t>（改正後）</w:t>
      </w:r>
    </w:p>
    <w:p w:rsidR="000F0140" w:rsidRPr="00330AC7" w:rsidRDefault="000F0140" w:rsidP="000F0140">
      <w:pPr>
        <w:ind w:left="178" w:hangingChars="85" w:hanging="178"/>
        <w:rPr>
          <w:rFonts w:hint="eastAsia"/>
        </w:rPr>
      </w:pPr>
      <w:r w:rsidRPr="001F2DEA">
        <w:rPr>
          <w:rFonts w:hint="eastAsia"/>
          <w:u w:color="FF0000"/>
        </w:rPr>
        <w:t xml:space="preserve">第十一条　</w:t>
      </w:r>
      <w:r w:rsidRPr="00330AC7">
        <w:rPr>
          <w:rFonts w:hint="eastAsia"/>
        </w:rPr>
        <w:t>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について、届出者に通知して当該職員をして審問を行なわせた後、理由を示し、公益又は投資者保護のため相当と認められる期間、その届出の効力の停止を命じ又は第八条第一項に規定する期間を延長することができる。</w:t>
      </w:r>
    </w:p>
    <w:p w:rsidR="000F0140" w:rsidRPr="00330AC7" w:rsidRDefault="000F0140" w:rsidP="000F0140">
      <w:pPr>
        <w:ind w:left="178" w:hangingChars="85" w:hanging="178"/>
        <w:rPr>
          <w:rFonts w:hint="eastAsia"/>
        </w:rPr>
      </w:pPr>
      <w:r w:rsidRPr="00330AC7">
        <w:rPr>
          <w:rFonts w:hint="eastAsia"/>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0F0140" w:rsidRPr="00330AC7" w:rsidRDefault="000F0140" w:rsidP="000F0140">
      <w:pPr>
        <w:ind w:left="178" w:hangingChars="85" w:hanging="178"/>
      </w:pPr>
    </w:p>
    <w:p w:rsidR="00330AC7" w:rsidRDefault="00330AC7" w:rsidP="00330AC7">
      <w:pPr>
        <w:ind w:left="178" w:hangingChars="85" w:hanging="178"/>
      </w:pPr>
      <w:r>
        <w:rPr>
          <w:rFonts w:hint="eastAsia"/>
        </w:rPr>
        <w:t>（改正前）</w:t>
      </w:r>
    </w:p>
    <w:p w:rsidR="00330AC7" w:rsidRDefault="00330AC7" w:rsidP="00330AC7">
      <w:pPr>
        <w:rPr>
          <w:u w:val="single" w:color="FF0000"/>
        </w:rPr>
      </w:pPr>
      <w:r>
        <w:rPr>
          <w:rFonts w:hint="eastAsia"/>
          <w:u w:val="single" w:color="FF0000"/>
        </w:rPr>
        <w:lastRenderedPageBreak/>
        <w:t>（新設）</w:t>
      </w:r>
    </w:p>
    <w:p w:rsidR="00330AC7" w:rsidRDefault="00330AC7" w:rsidP="00330AC7"/>
    <w:sectPr w:rsidR="00330A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9AE" w:rsidRDefault="004929AE">
      <w:r>
        <w:separator/>
      </w:r>
    </w:p>
  </w:endnote>
  <w:endnote w:type="continuationSeparator" w:id="0">
    <w:p w:rsidR="004929AE" w:rsidRDefault="0049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683" w:rsidRDefault="00C42683" w:rsidP="001870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42683" w:rsidRDefault="00C42683" w:rsidP="001870B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683" w:rsidRDefault="00C42683" w:rsidP="001870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4E6F">
      <w:rPr>
        <w:rStyle w:val="a4"/>
        <w:noProof/>
      </w:rPr>
      <w:t>1</w:t>
    </w:r>
    <w:r>
      <w:rPr>
        <w:rStyle w:val="a4"/>
      </w:rPr>
      <w:fldChar w:fldCharType="end"/>
    </w:r>
  </w:p>
  <w:p w:rsidR="00C42683" w:rsidRPr="00BE1BB8" w:rsidRDefault="00BE1BB8" w:rsidP="00BE1BB8">
    <w:pPr>
      <w:pStyle w:val="a3"/>
      <w:ind w:right="360"/>
    </w:pPr>
    <w:r>
      <w:rPr>
        <w:rFonts w:ascii="Times New Roman" w:hAnsi="Times New Roman" w:hint="eastAsia"/>
        <w:noProof/>
        <w:kern w:val="0"/>
        <w:szCs w:val="21"/>
      </w:rPr>
      <w:t xml:space="preserve">金融商品取引法　</w:t>
    </w:r>
    <w:r w:rsidRPr="00BE1BB8">
      <w:rPr>
        <w:rFonts w:ascii="Times New Roman" w:hAnsi="Times New Roman"/>
        <w:noProof/>
        <w:kern w:val="0"/>
        <w:szCs w:val="21"/>
      </w:rPr>
      <w:fldChar w:fldCharType="begin"/>
    </w:r>
    <w:r w:rsidRPr="00BE1BB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w:t>
    </w:r>
    <w:r>
      <w:rPr>
        <w:rFonts w:ascii="Times New Roman" w:hAnsi="Times New Roman" w:hint="eastAsia"/>
        <w:noProof/>
        <w:kern w:val="0"/>
        <w:szCs w:val="21"/>
      </w:rPr>
      <w:t>条</w:t>
    </w:r>
    <w:r>
      <w:rPr>
        <w:rFonts w:ascii="Times New Roman" w:hAnsi="Times New Roman" w:hint="eastAsia"/>
        <w:noProof/>
        <w:kern w:val="0"/>
        <w:szCs w:val="21"/>
      </w:rPr>
      <w:t>.doc</w:t>
    </w:r>
    <w:r w:rsidRPr="00BE1BB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9AE" w:rsidRDefault="004929AE">
      <w:r>
        <w:separator/>
      </w:r>
    </w:p>
  </w:footnote>
  <w:footnote w:type="continuationSeparator" w:id="0">
    <w:p w:rsidR="004929AE" w:rsidRDefault="004929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CA"/>
    <w:rsid w:val="000F0140"/>
    <w:rsid w:val="0010652A"/>
    <w:rsid w:val="001166E5"/>
    <w:rsid w:val="00121E24"/>
    <w:rsid w:val="00147A0C"/>
    <w:rsid w:val="00172434"/>
    <w:rsid w:val="001870BD"/>
    <w:rsid w:val="001F2DEA"/>
    <w:rsid w:val="00330AC7"/>
    <w:rsid w:val="0039610E"/>
    <w:rsid w:val="003F28B6"/>
    <w:rsid w:val="004929AE"/>
    <w:rsid w:val="006B6400"/>
    <w:rsid w:val="00775009"/>
    <w:rsid w:val="009947EF"/>
    <w:rsid w:val="009C58DB"/>
    <w:rsid w:val="009D4E6F"/>
    <w:rsid w:val="00A2378F"/>
    <w:rsid w:val="00A554CA"/>
    <w:rsid w:val="00A75780"/>
    <w:rsid w:val="00A9356E"/>
    <w:rsid w:val="00AB5D4B"/>
    <w:rsid w:val="00AE3D5E"/>
    <w:rsid w:val="00B350E8"/>
    <w:rsid w:val="00BE1BB8"/>
    <w:rsid w:val="00C42683"/>
    <w:rsid w:val="00C644E5"/>
    <w:rsid w:val="00C93967"/>
    <w:rsid w:val="00D2261F"/>
    <w:rsid w:val="00E27853"/>
    <w:rsid w:val="00FC0C15"/>
    <w:rsid w:val="00FF2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7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870BD"/>
    <w:pPr>
      <w:tabs>
        <w:tab w:val="center" w:pos="4252"/>
        <w:tab w:val="right" w:pos="8504"/>
      </w:tabs>
      <w:snapToGrid w:val="0"/>
    </w:pPr>
  </w:style>
  <w:style w:type="character" w:styleId="a4">
    <w:name w:val="page number"/>
    <w:basedOn w:val="a0"/>
    <w:rsid w:val="001870BD"/>
  </w:style>
  <w:style w:type="paragraph" w:styleId="a5">
    <w:name w:val="header"/>
    <w:basedOn w:val="a"/>
    <w:rsid w:val="00C4268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34546">
      <w:bodyDiv w:val="1"/>
      <w:marLeft w:val="0"/>
      <w:marRight w:val="0"/>
      <w:marTop w:val="0"/>
      <w:marBottom w:val="0"/>
      <w:divBdr>
        <w:top w:val="none" w:sz="0" w:space="0" w:color="auto"/>
        <w:left w:val="none" w:sz="0" w:space="0" w:color="auto"/>
        <w:bottom w:val="none" w:sz="0" w:space="0" w:color="auto"/>
        <w:right w:val="none" w:sz="0" w:space="0" w:color="auto"/>
      </w:divBdr>
    </w:div>
    <w:div w:id="325282005">
      <w:bodyDiv w:val="1"/>
      <w:marLeft w:val="0"/>
      <w:marRight w:val="0"/>
      <w:marTop w:val="0"/>
      <w:marBottom w:val="0"/>
      <w:divBdr>
        <w:top w:val="none" w:sz="0" w:space="0" w:color="auto"/>
        <w:left w:val="none" w:sz="0" w:space="0" w:color="auto"/>
        <w:bottom w:val="none" w:sz="0" w:space="0" w:color="auto"/>
        <w:right w:val="none" w:sz="0" w:space="0" w:color="auto"/>
      </w:divBdr>
    </w:div>
    <w:div w:id="529952050">
      <w:bodyDiv w:val="1"/>
      <w:marLeft w:val="0"/>
      <w:marRight w:val="0"/>
      <w:marTop w:val="0"/>
      <w:marBottom w:val="0"/>
      <w:divBdr>
        <w:top w:val="none" w:sz="0" w:space="0" w:color="auto"/>
        <w:left w:val="none" w:sz="0" w:space="0" w:color="auto"/>
        <w:bottom w:val="none" w:sz="0" w:space="0" w:color="auto"/>
        <w:right w:val="none" w:sz="0" w:space="0" w:color="auto"/>
      </w:divBdr>
    </w:div>
    <w:div w:id="600723743">
      <w:bodyDiv w:val="1"/>
      <w:marLeft w:val="0"/>
      <w:marRight w:val="0"/>
      <w:marTop w:val="0"/>
      <w:marBottom w:val="0"/>
      <w:divBdr>
        <w:top w:val="none" w:sz="0" w:space="0" w:color="auto"/>
        <w:left w:val="none" w:sz="0" w:space="0" w:color="auto"/>
        <w:bottom w:val="none" w:sz="0" w:space="0" w:color="auto"/>
        <w:right w:val="none" w:sz="0" w:space="0" w:color="auto"/>
      </w:divBdr>
    </w:div>
    <w:div w:id="874317983">
      <w:bodyDiv w:val="1"/>
      <w:marLeft w:val="0"/>
      <w:marRight w:val="0"/>
      <w:marTop w:val="0"/>
      <w:marBottom w:val="0"/>
      <w:divBdr>
        <w:top w:val="none" w:sz="0" w:space="0" w:color="auto"/>
        <w:left w:val="none" w:sz="0" w:space="0" w:color="auto"/>
        <w:bottom w:val="none" w:sz="0" w:space="0" w:color="auto"/>
        <w:right w:val="none" w:sz="0" w:space="0" w:color="auto"/>
      </w:divBdr>
    </w:div>
    <w:div w:id="1369380112">
      <w:bodyDiv w:val="1"/>
      <w:marLeft w:val="0"/>
      <w:marRight w:val="0"/>
      <w:marTop w:val="0"/>
      <w:marBottom w:val="0"/>
      <w:divBdr>
        <w:top w:val="none" w:sz="0" w:space="0" w:color="auto"/>
        <w:left w:val="none" w:sz="0" w:space="0" w:color="auto"/>
        <w:bottom w:val="none" w:sz="0" w:space="0" w:color="auto"/>
        <w:right w:val="none" w:sz="0" w:space="0" w:color="auto"/>
      </w:divBdr>
    </w:div>
    <w:div w:id="1710909404">
      <w:bodyDiv w:val="1"/>
      <w:marLeft w:val="0"/>
      <w:marRight w:val="0"/>
      <w:marTop w:val="0"/>
      <w:marBottom w:val="0"/>
      <w:divBdr>
        <w:top w:val="none" w:sz="0" w:space="0" w:color="auto"/>
        <w:left w:val="none" w:sz="0" w:space="0" w:color="auto"/>
        <w:bottom w:val="none" w:sz="0" w:space="0" w:color="auto"/>
        <w:right w:val="none" w:sz="0" w:space="0" w:color="auto"/>
      </w:divBdr>
    </w:div>
    <w:div w:id="1975484294">
      <w:bodyDiv w:val="1"/>
      <w:marLeft w:val="0"/>
      <w:marRight w:val="0"/>
      <w:marTop w:val="0"/>
      <w:marBottom w:val="0"/>
      <w:divBdr>
        <w:top w:val="none" w:sz="0" w:space="0" w:color="auto"/>
        <w:left w:val="none" w:sz="0" w:space="0" w:color="auto"/>
        <w:bottom w:val="none" w:sz="0" w:space="0" w:color="auto"/>
        <w:right w:val="none" w:sz="0" w:space="0" w:color="auto"/>
      </w:divBdr>
    </w:div>
    <w:div w:id="201471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1269</Words>
  <Characters>7237</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2024-06-26T06:51:00Z</dcterms:created>
  <dcterms:modified xsi:type="dcterms:W3CDTF">2024-06-26T06:51:00Z</dcterms:modified>
</cp:coreProperties>
</file>