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27E" w:rsidRDefault="00CF427E" w:rsidP="00CF427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CF427E" w:rsidRDefault="00CF427E" w:rsidP="00CF427E">
      <w:pPr>
        <w:rPr>
          <w:rFonts w:hint="eastAsia"/>
        </w:rPr>
      </w:pPr>
    </w:p>
    <w:p w:rsidR="00CF427E" w:rsidRDefault="00CF427E" w:rsidP="00CF427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p>
    <w:p w:rsidR="00CF427E" w:rsidRDefault="00CF427E" w:rsidP="00CF427E">
      <w:pPr>
        <w:rPr>
          <w:rFonts w:hint="eastAsia"/>
        </w:rPr>
      </w:pPr>
    </w:p>
    <w:p w:rsidR="00CF427E" w:rsidRDefault="00CF427E" w:rsidP="00CF427E">
      <w:pPr>
        <w:rPr>
          <w:rFonts w:hint="eastAsia"/>
        </w:rPr>
      </w:pPr>
      <w:r>
        <w:rPr>
          <w:rFonts w:hint="eastAsia"/>
        </w:rPr>
        <w:t>（改正後）</w:t>
      </w:r>
    </w:p>
    <w:p w:rsidR="00CF427E" w:rsidRPr="00012988" w:rsidRDefault="00CF427E" w:rsidP="00CF427E">
      <w:pPr>
        <w:ind w:leftChars="85" w:left="178"/>
      </w:pPr>
      <w:r w:rsidRPr="00012988">
        <w:t>（特定投資家向け有価証券に関する告知義務）</w:t>
      </w:r>
    </w:p>
    <w:p w:rsidR="00CF427E" w:rsidRPr="00012988" w:rsidRDefault="00CF427E" w:rsidP="00CF427E">
      <w:pPr>
        <w:ind w:left="179" w:hangingChars="85" w:hanging="179"/>
      </w:pPr>
      <w:r w:rsidRPr="00012988">
        <w:rPr>
          <w:b/>
          <w:bCs/>
        </w:rPr>
        <w:t>第四十条の五</w:t>
      </w:r>
      <w:r w:rsidRPr="00012988">
        <w:t xml:space="preserve">　金融商品取引業者等は、開示が行われている場合に該当しない特定投資家向け有価証券について、取得勧誘又は売付け勧誘等を行うことなく売付けその他の政令で定める行為を行う場合には、その相手方に対して、内閣府令で定めるところにより、当該特定投資家向け有価証券に関して開示が行われている場合に該当しないことその他の内閣府令で定める事項を告知しなければならない。</w:t>
      </w:r>
    </w:p>
    <w:p w:rsidR="00CF427E" w:rsidRPr="00012988" w:rsidRDefault="00CF427E" w:rsidP="00CF427E">
      <w:pPr>
        <w:ind w:left="178" w:hangingChars="85" w:hanging="178"/>
      </w:pPr>
      <w:r w:rsidRPr="00012988">
        <w:t>２　金融商品取引業者等は、特定投資家等（第二条第三十一項第一号から第三号までに掲げる者を除く。）から特定投資家向け有価証券取引契約（特定投資家向け有価証券に係る同条第八項第一号から第四号まで又は第十号に掲げる行為を行うことを内容とする契約をいう。以下この項において同じ。）の申込みを初めて受けた場合には、当該申込みに係る特定投資家向け有価証券取引契約を締結するまでに、当該特定投資家等に対し、次に掲げる事項を告知し、かつ、当該事項を記載した書面を交付しなければならない。</w:t>
      </w:r>
    </w:p>
    <w:p w:rsidR="00CF427E" w:rsidRPr="00012988" w:rsidRDefault="00CF427E" w:rsidP="00CF427E">
      <w:pPr>
        <w:ind w:leftChars="86" w:left="359" w:hangingChars="85" w:hanging="178"/>
      </w:pPr>
      <w:r w:rsidRPr="00012988">
        <w:t>一　特定投資家向け有価証券に関する情報提供の内容及び取引の特質その他の特定投資家向け有価証券に関し投資者が認識すべき重要な事項として内閣府令で定める事項</w:t>
      </w:r>
    </w:p>
    <w:p w:rsidR="00CF427E" w:rsidRPr="00012988" w:rsidRDefault="00CF427E" w:rsidP="00CF427E">
      <w:pPr>
        <w:ind w:leftChars="86" w:left="359" w:hangingChars="85" w:hanging="178"/>
      </w:pPr>
      <w:r w:rsidRPr="00012988">
        <w:t>二　特定投資家向け有価証券の取引を行うことがその知識、経験及び財産の状況に照らして適当ではない者が特定投資家向け有価証券の取引を行う場合には、当該者の保護に欠けることとなるおそれがある旨</w:t>
      </w:r>
    </w:p>
    <w:p w:rsidR="00CF427E" w:rsidRPr="00012988" w:rsidRDefault="00CF427E" w:rsidP="00CF427E">
      <w:pPr>
        <w:ind w:left="178" w:hangingChars="85" w:hanging="178"/>
      </w:pPr>
      <w:r w:rsidRPr="00012988">
        <w:t>３　第三十四条の二第四項の規定は、前項の規定による書面の交付について準用する。</w:t>
      </w:r>
    </w:p>
    <w:p w:rsidR="00CF427E" w:rsidRPr="00CF427E" w:rsidRDefault="00CF427E" w:rsidP="00CF427E">
      <w:pPr>
        <w:ind w:left="178" w:hangingChars="85" w:hanging="178"/>
        <w:rPr>
          <w:rFonts w:hint="eastAsia"/>
        </w:rPr>
      </w:pPr>
    </w:p>
    <w:p w:rsidR="00CF427E" w:rsidRDefault="00CF427E" w:rsidP="00CF427E">
      <w:pPr>
        <w:ind w:left="178" w:hangingChars="85" w:hanging="178"/>
        <w:rPr>
          <w:rFonts w:hint="eastAsia"/>
        </w:rPr>
      </w:pPr>
      <w:r>
        <w:rPr>
          <w:rFonts w:hint="eastAsia"/>
        </w:rPr>
        <w:t>（改正前）</w:t>
      </w:r>
    </w:p>
    <w:p w:rsidR="00CF427E" w:rsidRPr="00885F95" w:rsidRDefault="00CF427E" w:rsidP="00CF427E">
      <w:pPr>
        <w:rPr>
          <w:rFonts w:hint="eastAsia"/>
          <w:u w:val="single" w:color="FF0000"/>
        </w:rPr>
      </w:pPr>
      <w:r w:rsidRPr="00205E78">
        <w:rPr>
          <w:rFonts w:hint="eastAsia"/>
          <w:u w:val="single" w:color="FF0000"/>
        </w:rPr>
        <w:t>（新設）</w:t>
      </w:r>
    </w:p>
    <w:p w:rsidR="006F7A7D" w:rsidRPr="00CF427E" w:rsidRDefault="006F7A7D">
      <w:pPr>
        <w:rPr>
          <w:rFonts w:hint="eastAsia"/>
        </w:rPr>
      </w:pPr>
    </w:p>
    <w:sectPr w:rsidR="006F7A7D" w:rsidRPr="00CF427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E4E" w:rsidRDefault="00C40E4E">
      <w:r>
        <w:separator/>
      </w:r>
    </w:p>
  </w:endnote>
  <w:endnote w:type="continuationSeparator" w:id="0">
    <w:p w:rsidR="00C40E4E" w:rsidRDefault="00C40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50F" w:rsidRDefault="0032750F" w:rsidP="00CF427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2750F" w:rsidRDefault="0032750F" w:rsidP="00CF427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750F" w:rsidRDefault="0032750F" w:rsidP="00CF427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124D">
      <w:rPr>
        <w:rStyle w:val="a4"/>
        <w:noProof/>
      </w:rPr>
      <w:t>1</w:t>
    </w:r>
    <w:r>
      <w:rPr>
        <w:rStyle w:val="a4"/>
      </w:rPr>
      <w:fldChar w:fldCharType="end"/>
    </w:r>
  </w:p>
  <w:p w:rsidR="0032750F" w:rsidRDefault="0032750F" w:rsidP="00CF427E">
    <w:pPr>
      <w:pStyle w:val="a3"/>
      <w:ind w:right="360"/>
    </w:pPr>
    <w:r>
      <w:rPr>
        <w:rFonts w:hint="eastAsia"/>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40</w:t>
    </w:r>
    <w:r>
      <w:rPr>
        <w:rFonts w:ascii="Times New Roman" w:hAnsi="Times New Roman" w:hint="eastAsia"/>
        <w:noProof/>
        <w:kern w:val="0"/>
        <w:szCs w:val="21"/>
      </w:rPr>
      <w:t>条の</w:t>
    </w:r>
    <w:r>
      <w:rPr>
        <w:rFonts w:ascii="Times New Roman" w:hAnsi="Times New Roman" w:hint="eastAsia"/>
        <w:noProof/>
        <w:kern w:val="0"/>
        <w:szCs w:val="21"/>
      </w:rPr>
      <w:t>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E4E" w:rsidRDefault="00C40E4E">
      <w:r>
        <w:separator/>
      </w:r>
    </w:p>
  </w:footnote>
  <w:footnote w:type="continuationSeparator" w:id="0">
    <w:p w:rsidR="00C40E4E" w:rsidRDefault="00C40E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27E"/>
    <w:rsid w:val="002C730F"/>
    <w:rsid w:val="0032750F"/>
    <w:rsid w:val="006F7A7D"/>
    <w:rsid w:val="00852720"/>
    <w:rsid w:val="00B95F00"/>
    <w:rsid w:val="00C40E4E"/>
    <w:rsid w:val="00CF427E"/>
    <w:rsid w:val="00F412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427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CF427E"/>
    <w:pPr>
      <w:tabs>
        <w:tab w:val="center" w:pos="4252"/>
        <w:tab w:val="right" w:pos="8504"/>
      </w:tabs>
      <w:snapToGrid w:val="0"/>
    </w:pPr>
  </w:style>
  <w:style w:type="character" w:styleId="a4">
    <w:name w:val="page number"/>
    <w:basedOn w:val="a0"/>
    <w:rsid w:val="00CF427E"/>
  </w:style>
  <w:style w:type="paragraph" w:styleId="a5">
    <w:name w:val="header"/>
    <w:basedOn w:val="a"/>
    <w:rsid w:val="0032750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2024-06-27T02:33:00Z</dcterms:created>
  <dcterms:modified xsi:type="dcterms:W3CDTF">2024-06-27T02:33:00Z</dcterms:modified>
</cp:coreProperties>
</file>