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7F4" w:rsidRDefault="002F27F4" w:rsidP="002F27F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F27F4" w:rsidRDefault="00BB6331" w:rsidP="00BB6331">
      <w:pPr>
        <w:rPr>
          <w:rFonts w:hint="eastAsia"/>
        </w:rPr>
      </w:pPr>
    </w:p>
    <w:p w:rsidR="003F3AD4" w:rsidRDefault="003F3AD4" w:rsidP="002F27F4">
      <w:pPr>
        <w:ind w:leftChars="85" w:left="178"/>
        <w:rPr>
          <w:rFonts w:hint="eastAsia"/>
        </w:rPr>
      </w:pPr>
      <w:r>
        <w:rPr>
          <w:rFonts w:hint="eastAsia"/>
        </w:rPr>
        <w:t>（認可の失効）</w:t>
      </w:r>
    </w:p>
    <w:p w:rsidR="003F3AD4" w:rsidRDefault="003F3AD4" w:rsidP="002F27F4">
      <w:pPr>
        <w:ind w:left="179" w:hangingChars="85" w:hanging="179"/>
        <w:rPr>
          <w:rFonts w:hint="eastAsia"/>
        </w:rPr>
      </w:pPr>
      <w:r w:rsidRPr="002F27F4">
        <w:rPr>
          <w:rFonts w:hint="eastAsia"/>
          <w:b/>
        </w:rPr>
        <w:t>第百七条</w:t>
      </w:r>
      <w:r>
        <w:rPr>
          <w:rFonts w:hint="eastAsia"/>
        </w:rPr>
        <w:t xml:space="preserve">　金融商品取引所持株会社が次の各号のいずれかに該当することとなつたときは、第百六条の十第一項及び第三項ただし書の認可は、その効力を失う。</w:t>
      </w:r>
    </w:p>
    <w:p w:rsidR="003F3AD4" w:rsidRDefault="003F3AD4" w:rsidP="001B6CA8">
      <w:pPr>
        <w:ind w:leftChars="86" w:left="359" w:hangingChars="85" w:hanging="178"/>
        <w:rPr>
          <w:rFonts w:hint="eastAsia"/>
        </w:rPr>
      </w:pPr>
      <w:r>
        <w:rPr>
          <w:rFonts w:hint="eastAsia"/>
        </w:rPr>
        <w:t>一　株式会社金融商品取引所を子会社とする会社でなくなつたとき（当該株式会社金融商品取引所の議決権の保有の態様その他の事情を勘案して内閣府令で定める場合を除く。）。</w:t>
      </w:r>
    </w:p>
    <w:p w:rsidR="003F3AD4" w:rsidRDefault="003F3AD4" w:rsidP="001B6CA8">
      <w:pPr>
        <w:ind w:leftChars="86" w:left="359" w:hangingChars="85" w:hanging="178"/>
        <w:rPr>
          <w:rFonts w:hint="eastAsia"/>
        </w:rPr>
      </w:pPr>
      <w:r>
        <w:rPr>
          <w:rFonts w:hint="eastAsia"/>
        </w:rPr>
        <w:t>二　解散したとき。</w:t>
      </w:r>
    </w:p>
    <w:p w:rsidR="003F3AD4" w:rsidRDefault="003F3AD4" w:rsidP="001B6CA8">
      <w:pPr>
        <w:ind w:leftChars="86" w:left="359" w:hangingChars="85" w:hanging="178"/>
        <w:rPr>
          <w:rFonts w:hint="eastAsia"/>
        </w:rPr>
      </w:pPr>
      <w:r>
        <w:rPr>
          <w:rFonts w:hint="eastAsia"/>
        </w:rPr>
        <w:t>三　設立、合併（当該合併により設立される会社が金融商品取引所持株会社であるものに限る。）又は新設分割（当該新設分割により設立された会社が金融商品取引所持株会社であるものに限る。）を無効とする判決が確定したとき。</w:t>
      </w:r>
    </w:p>
    <w:p w:rsidR="003F3AD4" w:rsidRDefault="003F3AD4" w:rsidP="001B6CA8">
      <w:pPr>
        <w:ind w:leftChars="86" w:left="359" w:hangingChars="85" w:hanging="178"/>
        <w:rPr>
          <w:rFonts w:hint="eastAsia"/>
        </w:rPr>
      </w:pPr>
      <w:r>
        <w:rPr>
          <w:rFonts w:hint="eastAsia"/>
        </w:rPr>
        <w:t>四　認可を受けた日から六月以内に株式会社金融商品取引所を子会社とする会社とならなかつたとき。</w:t>
      </w:r>
    </w:p>
    <w:p w:rsidR="00BB6331" w:rsidRDefault="003F3AD4" w:rsidP="001B6CA8">
      <w:pPr>
        <w:ind w:left="178" w:hangingChars="85" w:hanging="178"/>
        <w:rPr>
          <w:rFonts w:hint="eastAsia"/>
        </w:rPr>
      </w:pPr>
      <w:r>
        <w:rPr>
          <w:rFonts w:hint="eastAsia"/>
        </w:rPr>
        <w:t>２　第百六条の八第二項の規定は、前項の規定により認可が失効した場合について準用する。</w:t>
      </w:r>
    </w:p>
    <w:p w:rsidR="00641E16" w:rsidRDefault="00641E16" w:rsidP="00BB6331">
      <w:pPr>
        <w:rPr>
          <w:rFonts w:hint="eastAsia"/>
        </w:rPr>
      </w:pPr>
    </w:p>
    <w:p w:rsidR="00641E16" w:rsidRDefault="00641E16" w:rsidP="00BB6331">
      <w:pPr>
        <w:rPr>
          <w:rFonts w:hint="eastAsia"/>
        </w:rPr>
      </w:pPr>
    </w:p>
    <w:p w:rsidR="002F27F4" w:rsidRDefault="002F27F4" w:rsidP="002F27F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F27F4" w:rsidRDefault="002F27F4" w:rsidP="002F27F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C00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C0007">
        <w:tab/>
      </w:r>
      <w:r w:rsidR="003C00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C00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C00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C00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C000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C000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C0007">
        <w:rPr>
          <w:rFonts w:hint="eastAsia"/>
        </w:rPr>
        <w:t>（改正なし）</w:t>
      </w:r>
    </w:p>
    <w:p w:rsidR="009D1932" w:rsidRDefault="009D1932" w:rsidP="009D193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B6CA8">
        <w:tab/>
      </w:r>
      <w:r w:rsidR="001B6CA8">
        <w:rPr>
          <w:rFonts w:hint="eastAsia"/>
        </w:rPr>
        <w:t>（改正なし）</w:t>
      </w:r>
    </w:p>
    <w:p w:rsidR="009D1932" w:rsidRDefault="00BB6331" w:rsidP="009D193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D1932" w:rsidRDefault="009D1932" w:rsidP="009D1932"/>
    <w:p w:rsidR="009D1932" w:rsidRDefault="009D1932" w:rsidP="009D1932">
      <w:r>
        <w:rPr>
          <w:rFonts w:hint="eastAsia"/>
        </w:rPr>
        <w:t>（改正後）</w:t>
      </w:r>
    </w:p>
    <w:p w:rsidR="009D1932" w:rsidRPr="004A579A" w:rsidRDefault="009D1932" w:rsidP="009D1932">
      <w:pPr>
        <w:rPr>
          <w:rFonts w:hint="eastAsia"/>
          <w:u w:val="single" w:color="FF0000"/>
        </w:rPr>
      </w:pPr>
      <w:r w:rsidRPr="004A579A">
        <w:rPr>
          <w:rFonts w:hint="eastAsia"/>
          <w:u w:val="single" w:color="FF0000"/>
        </w:rPr>
        <w:t>（認可の失効）</w:t>
      </w:r>
    </w:p>
    <w:p w:rsidR="009D1932" w:rsidRDefault="009D1932" w:rsidP="009D1932">
      <w:pPr>
        <w:ind w:left="178" w:hangingChars="85" w:hanging="178"/>
        <w:rPr>
          <w:rFonts w:hint="eastAsia"/>
        </w:rPr>
      </w:pPr>
      <w:r w:rsidRPr="004A579A">
        <w:rPr>
          <w:rFonts w:hint="eastAsia"/>
          <w:u w:val="single" w:color="FF0000"/>
        </w:rPr>
        <w:t>第百七条</w:t>
      </w:r>
      <w:r>
        <w:rPr>
          <w:rFonts w:hint="eastAsia"/>
        </w:rPr>
        <w:t xml:space="preserve">　</w:t>
      </w:r>
      <w:r w:rsidRPr="004A579A">
        <w:rPr>
          <w:rFonts w:hint="eastAsia"/>
          <w:u w:val="single" w:color="FF0000"/>
        </w:rPr>
        <w:t>金融商品取引所</w:t>
      </w:r>
      <w:r>
        <w:rPr>
          <w:rFonts w:hint="eastAsia"/>
        </w:rPr>
        <w:t>持株会社が次の各号のいずれかに該当することとなつたときは、第百六条の十第一項及び第三項ただし書の認可は、その効力を失う。</w:t>
      </w:r>
    </w:p>
    <w:p w:rsidR="009D1932" w:rsidRDefault="009D1932" w:rsidP="009D1932">
      <w:pPr>
        <w:ind w:leftChars="86" w:left="359" w:hangingChars="85" w:hanging="178"/>
        <w:rPr>
          <w:rFonts w:hint="eastAsia"/>
        </w:rPr>
      </w:pPr>
      <w:r>
        <w:rPr>
          <w:rFonts w:hint="eastAsia"/>
        </w:rPr>
        <w:lastRenderedPageBreak/>
        <w:t>一　株式会社</w:t>
      </w:r>
      <w:r w:rsidRPr="004A579A">
        <w:rPr>
          <w:rFonts w:hint="eastAsia"/>
          <w:u w:val="single" w:color="FF0000"/>
        </w:rPr>
        <w:t>金融商品取引所</w:t>
      </w:r>
      <w:r>
        <w:rPr>
          <w:rFonts w:hint="eastAsia"/>
        </w:rPr>
        <w:t>を子会社とする会社でなくなつたとき（当該株式会社</w:t>
      </w:r>
      <w:r w:rsidRPr="004A579A">
        <w:rPr>
          <w:rFonts w:hint="eastAsia"/>
          <w:u w:val="single" w:color="FF0000"/>
        </w:rPr>
        <w:t>金融商品取引所</w:t>
      </w:r>
      <w:r>
        <w:rPr>
          <w:rFonts w:hint="eastAsia"/>
        </w:rPr>
        <w:t>の議決権の保有の態様その他の事情を勘案して内閣府令で定める場合を除く。）。</w:t>
      </w:r>
    </w:p>
    <w:p w:rsidR="009D1932" w:rsidRDefault="009D1932" w:rsidP="009D1932">
      <w:pPr>
        <w:ind w:leftChars="86" w:left="359" w:hangingChars="85" w:hanging="178"/>
        <w:rPr>
          <w:rFonts w:hint="eastAsia"/>
        </w:rPr>
      </w:pPr>
      <w:r>
        <w:rPr>
          <w:rFonts w:hint="eastAsia"/>
        </w:rPr>
        <w:t>二　解散したとき。</w:t>
      </w:r>
    </w:p>
    <w:p w:rsidR="009D1932" w:rsidRDefault="009D1932" w:rsidP="009D1932">
      <w:pPr>
        <w:ind w:leftChars="86" w:left="359" w:hangingChars="85" w:hanging="178"/>
        <w:rPr>
          <w:rFonts w:hint="eastAsia"/>
        </w:rPr>
      </w:pPr>
      <w:r>
        <w:rPr>
          <w:rFonts w:hint="eastAsia"/>
        </w:rPr>
        <w:t>三　設立、合併（当該合併により設立される会社が</w:t>
      </w:r>
      <w:r w:rsidRPr="004A579A">
        <w:rPr>
          <w:rFonts w:hint="eastAsia"/>
          <w:u w:val="single" w:color="FF0000"/>
        </w:rPr>
        <w:t>金融商品取引所</w:t>
      </w:r>
      <w:r>
        <w:rPr>
          <w:rFonts w:hint="eastAsia"/>
        </w:rPr>
        <w:t>持株会社であるものに限る。）又は新設分割（当該新設分割により設立された会社が</w:t>
      </w:r>
      <w:r w:rsidRPr="004A579A">
        <w:rPr>
          <w:rFonts w:hint="eastAsia"/>
          <w:u w:val="single" w:color="FF0000"/>
        </w:rPr>
        <w:t>金融商品取引所</w:t>
      </w:r>
      <w:r>
        <w:rPr>
          <w:rFonts w:hint="eastAsia"/>
        </w:rPr>
        <w:t>持株会社であるものに限る。）を無効とする判決が確定したとき。</w:t>
      </w:r>
    </w:p>
    <w:p w:rsidR="009D1932" w:rsidRDefault="009D1932" w:rsidP="009D1932">
      <w:pPr>
        <w:ind w:leftChars="86" w:left="359" w:hangingChars="85" w:hanging="178"/>
        <w:rPr>
          <w:rFonts w:hint="eastAsia"/>
        </w:rPr>
      </w:pPr>
      <w:r>
        <w:rPr>
          <w:rFonts w:hint="eastAsia"/>
        </w:rPr>
        <w:t>四　認可を受けた日から六月以内に株式会社</w:t>
      </w:r>
      <w:r w:rsidRPr="004A579A">
        <w:rPr>
          <w:rFonts w:hint="eastAsia"/>
          <w:u w:val="single" w:color="FF0000"/>
        </w:rPr>
        <w:t>金融商品取引所</w:t>
      </w:r>
      <w:r>
        <w:rPr>
          <w:rFonts w:hint="eastAsia"/>
        </w:rPr>
        <w:t>を子会社とする会社とならなかつたとき。</w:t>
      </w:r>
    </w:p>
    <w:p w:rsidR="009D1932" w:rsidRDefault="009D1932" w:rsidP="009D1932">
      <w:pPr>
        <w:ind w:left="178" w:hangingChars="85" w:hanging="178"/>
        <w:rPr>
          <w:rFonts w:hint="eastAsia"/>
        </w:rPr>
      </w:pPr>
      <w:r w:rsidRPr="004A579A">
        <w:rPr>
          <w:rFonts w:hint="eastAsia"/>
          <w:u w:val="single" w:color="FF0000"/>
        </w:rPr>
        <w:t>２</w:t>
      </w:r>
      <w:r>
        <w:rPr>
          <w:rFonts w:hint="eastAsia"/>
        </w:rPr>
        <w:t xml:space="preserve">　第百六条の八第二項の規定は、前項の規定により認可が失効した場合について準用する。</w:t>
      </w:r>
    </w:p>
    <w:p w:rsidR="009D1932" w:rsidRPr="009D1932" w:rsidRDefault="009D1932" w:rsidP="009D1932">
      <w:pPr>
        <w:ind w:left="178" w:hangingChars="85" w:hanging="178"/>
      </w:pPr>
    </w:p>
    <w:p w:rsidR="009D1932" w:rsidRDefault="009D1932" w:rsidP="009D1932">
      <w:pPr>
        <w:ind w:left="178" w:hangingChars="85" w:hanging="178"/>
      </w:pPr>
      <w:r>
        <w:rPr>
          <w:rFonts w:hint="eastAsia"/>
        </w:rPr>
        <w:t>（改正前）</w:t>
      </w:r>
    </w:p>
    <w:p w:rsidR="009D1932" w:rsidRDefault="009D1932" w:rsidP="009D1932">
      <w:pPr>
        <w:rPr>
          <w:u w:val="single" w:color="FF0000"/>
        </w:rPr>
      </w:pPr>
      <w:r>
        <w:rPr>
          <w:rFonts w:hint="eastAsia"/>
          <w:u w:val="single" w:color="FF0000"/>
        </w:rPr>
        <w:t>（新設）</w:t>
      </w:r>
    </w:p>
    <w:p w:rsidR="004A579A" w:rsidRDefault="004A579A" w:rsidP="004A579A">
      <w:pPr>
        <w:ind w:left="178" w:hangingChars="85" w:hanging="178"/>
        <w:rPr>
          <w:rFonts w:hint="eastAsia"/>
        </w:rPr>
      </w:pPr>
      <w:r w:rsidRPr="004A579A">
        <w:rPr>
          <w:rFonts w:hint="eastAsia"/>
          <w:u w:val="single" w:color="FF0000"/>
        </w:rPr>
        <w:t>第百六条の二十九</w:t>
      </w:r>
      <w:r>
        <w:rPr>
          <w:rFonts w:hint="eastAsia"/>
        </w:rPr>
        <w:t xml:space="preserve">　</w:t>
      </w:r>
      <w:r w:rsidRPr="004A579A">
        <w:rPr>
          <w:rFonts w:hint="eastAsia"/>
          <w:u w:val="single" w:color="FF0000"/>
        </w:rPr>
        <w:t>証券取引所</w:t>
      </w:r>
      <w:r>
        <w:rPr>
          <w:rFonts w:hint="eastAsia"/>
        </w:rPr>
        <w:t>持株会社が次の各号のいずれかに該当することとなつたときは、第百六条の十第一項及び第三項ただし書の認可は、効力を失う。</w:t>
      </w:r>
    </w:p>
    <w:p w:rsidR="004A579A" w:rsidRPr="004A579A" w:rsidRDefault="004A579A" w:rsidP="004A579A">
      <w:pPr>
        <w:ind w:leftChars="86" w:left="359" w:hangingChars="85" w:hanging="178"/>
        <w:rPr>
          <w:rFonts w:hint="eastAsia"/>
        </w:rPr>
      </w:pPr>
      <w:r>
        <w:rPr>
          <w:rFonts w:hint="eastAsia"/>
        </w:rPr>
        <w:t>一　株式会社</w:t>
      </w:r>
      <w:r w:rsidRPr="004A579A">
        <w:rPr>
          <w:rFonts w:hint="eastAsia"/>
          <w:u w:val="single" w:color="FF0000"/>
        </w:rPr>
        <w:t>証券取引所</w:t>
      </w:r>
      <w:r>
        <w:rPr>
          <w:rFonts w:hint="eastAsia"/>
        </w:rPr>
        <w:t>を子会社とする会社でなくなつた</w:t>
      </w:r>
      <w:r w:rsidRPr="004A579A">
        <w:rPr>
          <w:rFonts w:hint="eastAsia"/>
        </w:rPr>
        <w:t>とき（当該株式会社</w:t>
      </w:r>
      <w:r w:rsidRPr="004A579A">
        <w:rPr>
          <w:rFonts w:hint="eastAsia"/>
          <w:u w:val="single" w:color="FF0000"/>
        </w:rPr>
        <w:t>証券取引所</w:t>
      </w:r>
      <w:r w:rsidRPr="004A579A">
        <w:rPr>
          <w:rFonts w:hint="eastAsia"/>
        </w:rPr>
        <w:t>の議決権の保有の態様その他の事情を勘案して内閣府令で定める場合を除く。）。</w:t>
      </w:r>
    </w:p>
    <w:p w:rsidR="004A579A" w:rsidRPr="004A579A" w:rsidRDefault="004A579A" w:rsidP="004A579A">
      <w:pPr>
        <w:ind w:leftChars="86" w:left="359" w:hangingChars="85" w:hanging="178"/>
        <w:rPr>
          <w:rFonts w:hint="eastAsia"/>
        </w:rPr>
      </w:pPr>
      <w:r w:rsidRPr="004A579A">
        <w:rPr>
          <w:rFonts w:hint="eastAsia"/>
        </w:rPr>
        <w:t>二　解散したとき。</w:t>
      </w:r>
    </w:p>
    <w:p w:rsidR="004A579A" w:rsidRDefault="004A579A" w:rsidP="004A579A">
      <w:pPr>
        <w:ind w:leftChars="86" w:left="359" w:hangingChars="85" w:hanging="178"/>
        <w:rPr>
          <w:rFonts w:hint="eastAsia"/>
        </w:rPr>
      </w:pPr>
      <w:r>
        <w:rPr>
          <w:rFonts w:hint="eastAsia"/>
        </w:rPr>
        <w:t>三　設立、合併（当該合併により設立される会社が</w:t>
      </w:r>
      <w:r w:rsidRPr="004A579A">
        <w:rPr>
          <w:rFonts w:hint="eastAsia"/>
          <w:u w:val="single" w:color="FF0000"/>
        </w:rPr>
        <w:t>証券取引所</w:t>
      </w:r>
      <w:r>
        <w:rPr>
          <w:rFonts w:hint="eastAsia"/>
        </w:rPr>
        <w:t>持株会社であるものに限る。）又は新設分割（当該新設分割により設立された会社が</w:t>
      </w:r>
      <w:r w:rsidRPr="004A579A">
        <w:rPr>
          <w:rFonts w:hint="eastAsia"/>
          <w:u w:val="single" w:color="FF0000"/>
        </w:rPr>
        <w:t>証券取引所</w:t>
      </w:r>
      <w:r>
        <w:rPr>
          <w:rFonts w:hint="eastAsia"/>
        </w:rPr>
        <w:t>持株会社であるものに限る。）を無効とする判決が確定したとき。</w:t>
      </w:r>
    </w:p>
    <w:p w:rsidR="004A579A" w:rsidRDefault="004A579A" w:rsidP="004A579A">
      <w:pPr>
        <w:ind w:leftChars="86" w:left="359" w:hangingChars="85" w:hanging="178"/>
        <w:rPr>
          <w:rFonts w:hint="eastAsia"/>
        </w:rPr>
      </w:pPr>
      <w:r>
        <w:rPr>
          <w:rFonts w:hint="eastAsia"/>
        </w:rPr>
        <w:t>四　認可を受けた日から六月以内に株式会社</w:t>
      </w:r>
      <w:r w:rsidRPr="004A579A">
        <w:rPr>
          <w:rFonts w:hint="eastAsia"/>
          <w:u w:val="single" w:color="FF0000"/>
        </w:rPr>
        <w:t>証券取引所</w:t>
      </w:r>
      <w:r>
        <w:rPr>
          <w:rFonts w:hint="eastAsia"/>
        </w:rPr>
        <w:t>を子会社とする会社とならなかつたとき。</w:t>
      </w:r>
    </w:p>
    <w:p w:rsidR="004A579A" w:rsidRDefault="004A579A" w:rsidP="004A579A">
      <w:pPr>
        <w:ind w:left="178" w:hangingChars="85" w:hanging="178"/>
        <w:rPr>
          <w:rFonts w:hint="eastAsia"/>
        </w:rPr>
      </w:pPr>
      <w:r w:rsidRPr="004A579A">
        <w:rPr>
          <w:rFonts w:hint="eastAsia"/>
          <w:u w:val="single" w:color="FF0000"/>
        </w:rPr>
        <w:t>②</w:t>
      </w:r>
      <w:r>
        <w:rPr>
          <w:rFonts w:hint="eastAsia"/>
        </w:rPr>
        <w:t xml:space="preserve">　第百六条の八第二項の規定は、前項の規定により認可が失効した場合について準用する。</w:t>
      </w:r>
    </w:p>
    <w:p w:rsidR="004A579A" w:rsidRPr="004A579A" w:rsidRDefault="004A579A" w:rsidP="004A579A"/>
    <w:p w:rsidR="004A579A" w:rsidRPr="005E2359" w:rsidRDefault="004A579A" w:rsidP="004A579A">
      <w:pPr>
        <w:rPr>
          <w:rFonts w:hint="eastAsia"/>
        </w:rPr>
      </w:pPr>
    </w:p>
    <w:p w:rsidR="004A579A" w:rsidRDefault="004A579A" w:rsidP="004A579A">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4A579A" w:rsidRDefault="004A579A" w:rsidP="004A579A">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4A579A" w:rsidRDefault="004A579A" w:rsidP="004A579A">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4A579A" w:rsidRDefault="004A579A" w:rsidP="004A579A"/>
    <w:p w:rsidR="004A579A" w:rsidRDefault="004A579A" w:rsidP="004A579A">
      <w:r>
        <w:rPr>
          <w:rFonts w:hint="eastAsia"/>
        </w:rPr>
        <w:t>（改正後）</w:t>
      </w:r>
    </w:p>
    <w:p w:rsidR="004A579A" w:rsidRDefault="004A579A" w:rsidP="004A579A">
      <w:pPr>
        <w:ind w:left="178" w:hangingChars="85" w:hanging="178"/>
        <w:rPr>
          <w:rFonts w:hint="eastAsia"/>
        </w:rPr>
      </w:pPr>
      <w:r>
        <w:rPr>
          <w:rFonts w:hint="eastAsia"/>
        </w:rPr>
        <w:t>第百六条の二十九　証券取引所持株会社が次の各号のいずれかに該当することとなつたときは、第百六条の十第一項及び第三項ただし書の認可は、効力を失う。</w:t>
      </w:r>
    </w:p>
    <w:p w:rsidR="004A579A" w:rsidRDefault="004A579A" w:rsidP="004A579A">
      <w:pPr>
        <w:ind w:leftChars="86" w:left="359" w:hangingChars="85" w:hanging="178"/>
        <w:rPr>
          <w:rFonts w:hint="eastAsia"/>
        </w:rPr>
      </w:pPr>
      <w:r>
        <w:rPr>
          <w:rFonts w:hint="eastAsia"/>
        </w:rPr>
        <w:t>一　株式会社証券取引所を子会社とする会社でなくなつた</w:t>
      </w:r>
      <w:r w:rsidRPr="00872344">
        <w:rPr>
          <w:rFonts w:hint="eastAsia"/>
          <w:u w:val="single" w:color="FF0000"/>
        </w:rPr>
        <w:t>とき</w:t>
      </w:r>
      <w:r w:rsidRPr="00D52350">
        <w:rPr>
          <w:rFonts w:hint="eastAsia"/>
          <w:u w:val="single" w:color="FF0000"/>
        </w:rPr>
        <w:t>（当該株式会社証券取引所の議決権の保有の態様その他の事情を勘案して内閣府令で定める場合を除く。）</w:t>
      </w:r>
      <w:r>
        <w:rPr>
          <w:rFonts w:hint="eastAsia"/>
        </w:rPr>
        <w:t>。</w:t>
      </w:r>
    </w:p>
    <w:p w:rsidR="004A579A" w:rsidRDefault="004A579A" w:rsidP="004A579A">
      <w:pPr>
        <w:ind w:leftChars="86" w:left="359" w:hangingChars="85" w:hanging="178"/>
        <w:rPr>
          <w:rFonts w:hint="eastAsia"/>
        </w:rPr>
      </w:pPr>
      <w:r>
        <w:rPr>
          <w:rFonts w:hint="eastAsia"/>
        </w:rPr>
        <w:t>二　解散したとき。</w:t>
      </w:r>
    </w:p>
    <w:p w:rsidR="004A579A" w:rsidRDefault="004A579A" w:rsidP="004A579A">
      <w:pPr>
        <w:ind w:leftChars="86" w:left="359" w:hangingChars="85" w:hanging="178"/>
        <w:rPr>
          <w:rFonts w:hint="eastAsia"/>
        </w:rPr>
      </w:pPr>
      <w:r>
        <w:rPr>
          <w:rFonts w:hint="eastAsia"/>
        </w:rPr>
        <w:t>三　設立、合併（当該合併により設立される会社が証券取引所持株会社であるものに限る。）又は新設分割（当該新設分割により設立された会社が証券取引所持株会社であるものに限る。）を無効とする判決が確定したとき。</w:t>
      </w:r>
    </w:p>
    <w:p w:rsidR="004A579A" w:rsidRDefault="004A579A" w:rsidP="004A579A">
      <w:pPr>
        <w:ind w:leftChars="86" w:left="359" w:hangingChars="85" w:hanging="178"/>
        <w:rPr>
          <w:rFonts w:hint="eastAsia"/>
        </w:rPr>
      </w:pPr>
      <w:r>
        <w:rPr>
          <w:rFonts w:hint="eastAsia"/>
        </w:rPr>
        <w:t>四　認可を受けた日から六月以内に株式会社証券取引所を子会社とする会社とならなかつたとき。</w:t>
      </w:r>
    </w:p>
    <w:p w:rsidR="004A579A" w:rsidRDefault="004A579A" w:rsidP="004A579A">
      <w:pPr>
        <w:ind w:left="178" w:hangingChars="85" w:hanging="178"/>
        <w:rPr>
          <w:rFonts w:hint="eastAsia"/>
        </w:rPr>
      </w:pPr>
      <w:r>
        <w:rPr>
          <w:rFonts w:hint="eastAsia"/>
        </w:rPr>
        <w:t>②　第百六条の八第二項の規定は、前項の規定により認可が失効した場合について準用する。</w:t>
      </w:r>
    </w:p>
    <w:p w:rsidR="004A579A" w:rsidRDefault="004A579A" w:rsidP="004A579A">
      <w:pPr>
        <w:ind w:left="178" w:hangingChars="85" w:hanging="178"/>
      </w:pPr>
    </w:p>
    <w:p w:rsidR="004A579A" w:rsidRDefault="004A579A" w:rsidP="004A579A">
      <w:pPr>
        <w:ind w:left="178" w:hangingChars="85" w:hanging="178"/>
      </w:pPr>
      <w:r>
        <w:rPr>
          <w:rFonts w:hint="eastAsia"/>
        </w:rPr>
        <w:t>（改正前）</w:t>
      </w:r>
    </w:p>
    <w:p w:rsidR="004A579A" w:rsidRDefault="004A579A" w:rsidP="004A579A">
      <w:pPr>
        <w:ind w:left="178" w:hangingChars="85" w:hanging="178"/>
        <w:rPr>
          <w:rFonts w:hint="eastAsia"/>
        </w:rPr>
      </w:pPr>
      <w:r>
        <w:rPr>
          <w:rFonts w:hint="eastAsia"/>
        </w:rPr>
        <w:t>第百六条の二十九　証券取引所持株会社が次の各号のいずれかに該当することとなつたときは、第百六条の十第一項及び第三項ただし書の認可は、効力を失う。</w:t>
      </w:r>
    </w:p>
    <w:p w:rsidR="004A579A" w:rsidRDefault="004A579A" w:rsidP="004A579A">
      <w:pPr>
        <w:ind w:leftChars="86" w:left="359" w:hangingChars="85" w:hanging="178"/>
        <w:rPr>
          <w:rFonts w:hint="eastAsia"/>
        </w:rPr>
      </w:pPr>
      <w:r>
        <w:rPr>
          <w:rFonts w:hint="eastAsia"/>
        </w:rPr>
        <w:t>一　株式会社証券取引所を子会社とする会社でなくなつた</w:t>
      </w:r>
      <w:r w:rsidRPr="00872344">
        <w:rPr>
          <w:rFonts w:hint="eastAsia"/>
          <w:u w:val="single" w:color="FF0000"/>
        </w:rPr>
        <w:t>とき</w:t>
      </w:r>
      <w:r>
        <w:rPr>
          <w:rFonts w:hint="eastAsia"/>
        </w:rPr>
        <w:t>。</w:t>
      </w:r>
    </w:p>
    <w:p w:rsidR="004A579A" w:rsidRDefault="004A579A" w:rsidP="004A579A">
      <w:pPr>
        <w:ind w:leftChars="86" w:left="359" w:hangingChars="85" w:hanging="178"/>
        <w:rPr>
          <w:rFonts w:hint="eastAsia"/>
        </w:rPr>
      </w:pPr>
      <w:r>
        <w:rPr>
          <w:rFonts w:hint="eastAsia"/>
        </w:rPr>
        <w:t>二　解散したとき。</w:t>
      </w:r>
    </w:p>
    <w:p w:rsidR="004A579A" w:rsidRDefault="004A579A" w:rsidP="004A579A">
      <w:pPr>
        <w:ind w:leftChars="86" w:left="359" w:hangingChars="85" w:hanging="178"/>
        <w:rPr>
          <w:rFonts w:hint="eastAsia"/>
        </w:rPr>
      </w:pPr>
      <w:r>
        <w:rPr>
          <w:rFonts w:hint="eastAsia"/>
        </w:rPr>
        <w:t>三　設立、合併（当該合併により設立される会社が証券取引所持株会社であるものに限る。）又は新設分割（当該新設分割により設立された会社が証券取引所持株会社であるものに限る。）を無効とする判決が確定したとき。</w:t>
      </w:r>
    </w:p>
    <w:p w:rsidR="004A579A" w:rsidRDefault="004A579A" w:rsidP="004A579A">
      <w:pPr>
        <w:ind w:leftChars="86" w:left="359" w:hangingChars="85" w:hanging="178"/>
        <w:rPr>
          <w:rFonts w:hint="eastAsia"/>
        </w:rPr>
      </w:pPr>
      <w:r>
        <w:rPr>
          <w:rFonts w:hint="eastAsia"/>
        </w:rPr>
        <w:t>四　認可を受けた日から六月以内に株式会社証券取引所を子会社とする会社とならなかつたとき。</w:t>
      </w:r>
    </w:p>
    <w:p w:rsidR="004A579A" w:rsidRDefault="004A579A" w:rsidP="004A579A">
      <w:pPr>
        <w:ind w:left="178" w:hangingChars="85" w:hanging="178"/>
        <w:rPr>
          <w:rFonts w:hint="eastAsia"/>
        </w:rPr>
      </w:pPr>
      <w:r>
        <w:rPr>
          <w:rFonts w:hint="eastAsia"/>
        </w:rPr>
        <w:t>②　第百六条の八第二項の規定は、前項の規定により認可が失効した場合について準用する。</w:t>
      </w:r>
    </w:p>
    <w:p w:rsidR="004A579A" w:rsidRDefault="004A579A" w:rsidP="004A579A"/>
    <w:p w:rsidR="004A579A" w:rsidRDefault="004A579A" w:rsidP="004A579A">
      <w:pPr>
        <w:rPr>
          <w:rFonts w:hint="eastAsia"/>
        </w:rPr>
      </w:pPr>
    </w:p>
    <w:p w:rsidR="004A579A" w:rsidRDefault="004A579A" w:rsidP="004A579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4A579A" w:rsidRDefault="004A579A" w:rsidP="004A579A">
      <w:pPr>
        <w:rPr>
          <w:rFonts w:hint="eastAsia"/>
        </w:rPr>
      </w:pPr>
      <w:r>
        <w:rPr>
          <w:rFonts w:hint="eastAsia"/>
        </w:rPr>
        <w:lastRenderedPageBreak/>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4A579A" w:rsidRDefault="004A579A" w:rsidP="004A579A">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4A579A" w:rsidRDefault="004A579A" w:rsidP="004A579A"/>
    <w:p w:rsidR="004A579A" w:rsidRDefault="004A579A" w:rsidP="004A579A">
      <w:r>
        <w:rPr>
          <w:rFonts w:hint="eastAsia"/>
        </w:rPr>
        <w:t>（改正後）</w:t>
      </w:r>
    </w:p>
    <w:p w:rsidR="004A579A" w:rsidRDefault="004A579A" w:rsidP="004A579A">
      <w:pPr>
        <w:ind w:left="178" w:hangingChars="85" w:hanging="178"/>
        <w:rPr>
          <w:rFonts w:hint="eastAsia"/>
        </w:rPr>
      </w:pPr>
      <w:r>
        <w:rPr>
          <w:rFonts w:hint="eastAsia"/>
        </w:rPr>
        <w:t>第百六条の二十九　証券取引所持株会社が次の各号のいずれかに該当することとなつたときは、第百六条の十第一項及び第三項ただし書の認可は、効力を失う。</w:t>
      </w:r>
    </w:p>
    <w:p w:rsidR="004A579A" w:rsidRDefault="004A579A" w:rsidP="004A579A">
      <w:pPr>
        <w:ind w:leftChars="86" w:left="359" w:hangingChars="85" w:hanging="178"/>
        <w:rPr>
          <w:rFonts w:hint="eastAsia"/>
        </w:rPr>
      </w:pPr>
      <w:r>
        <w:rPr>
          <w:rFonts w:hint="eastAsia"/>
        </w:rPr>
        <w:t>一　株式会社証券取引所を子会社とする会社でなくなつたとき。</w:t>
      </w:r>
    </w:p>
    <w:p w:rsidR="004A579A" w:rsidRDefault="004A579A" w:rsidP="004A579A">
      <w:pPr>
        <w:ind w:leftChars="86" w:left="359" w:hangingChars="85" w:hanging="178"/>
        <w:rPr>
          <w:rFonts w:hint="eastAsia"/>
        </w:rPr>
      </w:pPr>
      <w:r>
        <w:rPr>
          <w:rFonts w:hint="eastAsia"/>
        </w:rPr>
        <w:t>二　解散したとき。</w:t>
      </w:r>
    </w:p>
    <w:p w:rsidR="004A579A" w:rsidRDefault="004A579A" w:rsidP="004A579A">
      <w:pPr>
        <w:ind w:leftChars="86" w:left="359" w:hangingChars="85" w:hanging="178"/>
        <w:rPr>
          <w:rFonts w:hint="eastAsia"/>
        </w:rPr>
      </w:pPr>
      <w:r>
        <w:rPr>
          <w:rFonts w:hint="eastAsia"/>
        </w:rPr>
        <w:t>三　設立、合併（当該合併により設立される会社が証券取引所持株会社であるものに限る。）又は新設分割（当該新設分割により設立された会社が証券取引所持株会社であるものに限る。）を無効とする判決が確定したとき。</w:t>
      </w:r>
    </w:p>
    <w:p w:rsidR="004A579A" w:rsidRDefault="004A579A" w:rsidP="004A579A">
      <w:pPr>
        <w:ind w:leftChars="86" w:left="359" w:hangingChars="85" w:hanging="178"/>
        <w:rPr>
          <w:rFonts w:hint="eastAsia"/>
        </w:rPr>
      </w:pPr>
      <w:r>
        <w:rPr>
          <w:rFonts w:hint="eastAsia"/>
        </w:rPr>
        <w:t>四　認可を受けた日から六月以内に株式会社証券取引所を子会社とする会社とならなかつたとき。</w:t>
      </w:r>
    </w:p>
    <w:p w:rsidR="004A579A" w:rsidRDefault="004A579A" w:rsidP="004A579A">
      <w:pPr>
        <w:ind w:left="178" w:hangingChars="85" w:hanging="178"/>
        <w:rPr>
          <w:rFonts w:hint="eastAsia"/>
        </w:rPr>
      </w:pPr>
      <w:r>
        <w:rPr>
          <w:rFonts w:hint="eastAsia"/>
        </w:rPr>
        <w:t>②　第百六条の八第二項の規定は、前項の規定により認可が失効した場合について準用する。</w:t>
      </w:r>
    </w:p>
    <w:p w:rsidR="004A579A" w:rsidRDefault="004A579A" w:rsidP="004A579A">
      <w:pPr>
        <w:ind w:left="178" w:hangingChars="85" w:hanging="178"/>
      </w:pPr>
    </w:p>
    <w:p w:rsidR="004A579A" w:rsidRDefault="004A579A" w:rsidP="004A579A">
      <w:pPr>
        <w:ind w:left="178" w:hangingChars="85" w:hanging="178"/>
      </w:pPr>
      <w:r>
        <w:rPr>
          <w:rFonts w:hint="eastAsia"/>
        </w:rPr>
        <w:t>（改正前）</w:t>
      </w:r>
    </w:p>
    <w:p w:rsidR="004A579A" w:rsidRPr="00613A42" w:rsidRDefault="004A579A" w:rsidP="004A579A">
      <w:pPr>
        <w:rPr>
          <w:u w:val="single" w:color="FF0000"/>
        </w:rPr>
      </w:pPr>
      <w:r w:rsidRPr="00613A42">
        <w:rPr>
          <w:rFonts w:hint="eastAsia"/>
          <w:u w:val="single" w:color="FF0000"/>
        </w:rPr>
        <w:t>（新設）</w:t>
      </w:r>
    </w:p>
    <w:p w:rsidR="004A579A" w:rsidRDefault="004A579A" w:rsidP="004A579A"/>
    <w:p w:rsidR="009D1932" w:rsidRDefault="009D1932" w:rsidP="009D1932">
      <w:pPr>
        <w:rPr>
          <w:rFonts w:hint="eastAsia"/>
        </w:rPr>
      </w:pPr>
    </w:p>
    <w:p w:rsidR="004A579A" w:rsidRDefault="004A579A" w:rsidP="009D1932">
      <w:pPr>
        <w:rPr>
          <w:rFonts w:hint="eastAsia"/>
        </w:rPr>
      </w:pPr>
    </w:p>
    <w:sectPr w:rsidR="004A579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8B0" w:rsidRDefault="009D38B0">
      <w:r>
        <w:separator/>
      </w:r>
    </w:p>
  </w:endnote>
  <w:endnote w:type="continuationSeparator" w:id="0">
    <w:p w:rsidR="009D38B0" w:rsidRDefault="009D3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536EE">
      <w:rPr>
        <w:rStyle w:val="a4"/>
        <w:noProof/>
      </w:rPr>
      <w:t>1</w:t>
    </w:r>
    <w:r>
      <w:rPr>
        <w:rStyle w:val="a4"/>
      </w:rPr>
      <w:fldChar w:fldCharType="end"/>
    </w:r>
  </w:p>
  <w:p w:rsidR="00BB6331" w:rsidRPr="002F27F4" w:rsidRDefault="002F27F4" w:rsidP="002F27F4">
    <w:pPr>
      <w:pStyle w:val="a3"/>
      <w:ind w:right="360"/>
    </w:pPr>
    <w:r>
      <w:rPr>
        <w:rFonts w:ascii="Times New Roman" w:hAnsi="Times New Roman" w:hint="eastAsia"/>
        <w:noProof/>
        <w:kern w:val="0"/>
        <w:szCs w:val="21"/>
      </w:rPr>
      <w:t xml:space="preserve">金融商品取引法　</w:t>
    </w:r>
    <w:r w:rsidRPr="002F27F4">
      <w:rPr>
        <w:rFonts w:ascii="Times New Roman" w:hAnsi="Times New Roman"/>
        <w:noProof/>
        <w:kern w:val="0"/>
        <w:szCs w:val="21"/>
      </w:rPr>
      <w:fldChar w:fldCharType="begin"/>
    </w:r>
    <w:r w:rsidRPr="002F27F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107</w:t>
    </w:r>
    <w:r>
      <w:rPr>
        <w:rFonts w:ascii="Times New Roman" w:hAnsi="Times New Roman" w:hint="eastAsia"/>
        <w:noProof/>
        <w:kern w:val="0"/>
        <w:szCs w:val="21"/>
      </w:rPr>
      <w:t>条</w:t>
    </w:r>
    <w:r>
      <w:rPr>
        <w:rFonts w:ascii="Times New Roman" w:hAnsi="Times New Roman" w:hint="eastAsia"/>
        <w:noProof/>
        <w:kern w:val="0"/>
        <w:szCs w:val="21"/>
      </w:rPr>
      <w:t>.doc</w:t>
    </w:r>
    <w:r w:rsidRPr="002F27F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8B0" w:rsidRDefault="009D38B0">
      <w:r>
        <w:separator/>
      </w:r>
    </w:p>
  </w:footnote>
  <w:footnote w:type="continuationSeparator" w:id="0">
    <w:p w:rsidR="009D38B0" w:rsidRDefault="009D38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B6CA8"/>
    <w:rsid w:val="002F27F4"/>
    <w:rsid w:val="003C0007"/>
    <w:rsid w:val="003F3AD4"/>
    <w:rsid w:val="004536EE"/>
    <w:rsid w:val="004A1E71"/>
    <w:rsid w:val="004A579A"/>
    <w:rsid w:val="006003EC"/>
    <w:rsid w:val="00605352"/>
    <w:rsid w:val="006129D4"/>
    <w:rsid w:val="00641E16"/>
    <w:rsid w:val="00670B74"/>
    <w:rsid w:val="007D76EA"/>
    <w:rsid w:val="008C398F"/>
    <w:rsid w:val="00971E92"/>
    <w:rsid w:val="009D1932"/>
    <w:rsid w:val="009D38B0"/>
    <w:rsid w:val="009E125B"/>
    <w:rsid w:val="009E70B0"/>
    <w:rsid w:val="00AB6758"/>
    <w:rsid w:val="00B074DC"/>
    <w:rsid w:val="00BB6331"/>
    <w:rsid w:val="00D8516F"/>
    <w:rsid w:val="00DD57B8"/>
    <w:rsid w:val="00E048C2"/>
    <w:rsid w:val="00F2054D"/>
    <w:rsid w:val="00F70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79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B6CA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9064">
      <w:bodyDiv w:val="1"/>
      <w:marLeft w:val="0"/>
      <w:marRight w:val="0"/>
      <w:marTop w:val="0"/>
      <w:marBottom w:val="0"/>
      <w:divBdr>
        <w:top w:val="none" w:sz="0" w:space="0" w:color="auto"/>
        <w:left w:val="none" w:sz="0" w:space="0" w:color="auto"/>
        <w:bottom w:val="none" w:sz="0" w:space="0" w:color="auto"/>
        <w:right w:val="none" w:sz="0" w:space="0" w:color="auto"/>
      </w:divBdr>
    </w:div>
    <w:div w:id="766510934">
      <w:bodyDiv w:val="1"/>
      <w:marLeft w:val="0"/>
      <w:marRight w:val="0"/>
      <w:marTop w:val="0"/>
      <w:marBottom w:val="0"/>
      <w:divBdr>
        <w:top w:val="none" w:sz="0" w:space="0" w:color="auto"/>
        <w:left w:val="none" w:sz="0" w:space="0" w:color="auto"/>
        <w:bottom w:val="none" w:sz="0" w:space="0" w:color="auto"/>
        <w:right w:val="none" w:sz="0" w:space="0" w:color="auto"/>
      </w:divBdr>
    </w:div>
    <w:div w:id="1091319807">
      <w:bodyDiv w:val="1"/>
      <w:marLeft w:val="0"/>
      <w:marRight w:val="0"/>
      <w:marTop w:val="0"/>
      <w:marBottom w:val="0"/>
      <w:divBdr>
        <w:top w:val="none" w:sz="0" w:space="0" w:color="auto"/>
        <w:left w:val="none" w:sz="0" w:space="0" w:color="auto"/>
        <w:bottom w:val="none" w:sz="0" w:space="0" w:color="auto"/>
        <w:right w:val="none" w:sz="0" w:space="0" w:color="auto"/>
      </w:divBdr>
    </w:div>
    <w:div w:id="1355418902">
      <w:bodyDiv w:val="1"/>
      <w:marLeft w:val="0"/>
      <w:marRight w:val="0"/>
      <w:marTop w:val="0"/>
      <w:marBottom w:val="0"/>
      <w:divBdr>
        <w:top w:val="none" w:sz="0" w:space="0" w:color="auto"/>
        <w:left w:val="none" w:sz="0" w:space="0" w:color="auto"/>
        <w:bottom w:val="none" w:sz="0" w:space="0" w:color="auto"/>
        <w:right w:val="none" w:sz="0" w:space="0" w:color="auto"/>
      </w:divBdr>
    </w:div>
    <w:div w:id="1651060984">
      <w:bodyDiv w:val="1"/>
      <w:marLeft w:val="0"/>
      <w:marRight w:val="0"/>
      <w:marTop w:val="0"/>
      <w:marBottom w:val="0"/>
      <w:divBdr>
        <w:top w:val="none" w:sz="0" w:space="0" w:color="auto"/>
        <w:left w:val="none" w:sz="0" w:space="0" w:color="auto"/>
        <w:bottom w:val="none" w:sz="0" w:space="0" w:color="auto"/>
        <w:right w:val="none" w:sz="0" w:space="0" w:color="auto"/>
      </w:divBdr>
    </w:div>
    <w:div w:id="1668754019">
      <w:bodyDiv w:val="1"/>
      <w:marLeft w:val="0"/>
      <w:marRight w:val="0"/>
      <w:marTop w:val="0"/>
      <w:marBottom w:val="0"/>
      <w:divBdr>
        <w:top w:val="none" w:sz="0" w:space="0" w:color="auto"/>
        <w:left w:val="none" w:sz="0" w:space="0" w:color="auto"/>
        <w:bottom w:val="none" w:sz="0" w:space="0" w:color="auto"/>
        <w:right w:val="none" w:sz="0" w:space="0" w:color="auto"/>
      </w:divBdr>
    </w:div>
    <w:div w:id="1932615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436</Words>
  <Characters>2488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2024-07-03T05:44:00Z</dcterms:created>
  <dcterms:modified xsi:type="dcterms:W3CDTF">2024-07-03T05:44:00Z</dcterms:modified>
</cp:coreProperties>
</file>