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F6A" w:rsidRDefault="006D7F6A" w:rsidP="006D7F6A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6D7F6A" w:rsidRDefault="006D7F6A" w:rsidP="006D7F6A">
      <w:pPr>
        <w:rPr>
          <w:rFonts w:hint="eastAsia"/>
        </w:rPr>
      </w:pPr>
    </w:p>
    <w:p w:rsidR="001E7169" w:rsidRDefault="001E7169" w:rsidP="001E7169">
      <w:pPr>
        <w:ind w:leftChars="85" w:left="178"/>
        <w:rPr>
          <w:rFonts w:hint="eastAsia"/>
        </w:rPr>
      </w:pPr>
      <w:r>
        <w:rPr>
          <w:rFonts w:hint="eastAsia"/>
        </w:rPr>
        <w:t>（民事訴訟法の準用）</w:t>
      </w:r>
    </w:p>
    <w:p w:rsidR="001E7169" w:rsidRDefault="001E7169" w:rsidP="001E7169">
      <w:pPr>
        <w:ind w:left="179" w:hangingChars="85" w:hanging="179"/>
        <w:rPr>
          <w:rFonts w:hint="eastAsia"/>
        </w:rPr>
      </w:pPr>
      <w:r w:rsidRPr="006D7F6A">
        <w:rPr>
          <w:rFonts w:hint="eastAsia"/>
          <w:b/>
        </w:rPr>
        <w:t>第百八十五条の十</w:t>
      </w:r>
      <w:r>
        <w:rPr>
          <w:rFonts w:hint="eastAsia"/>
        </w:rPr>
        <w:t xml:space="preserve">　書類の送達については、民事訴訟法第九十九条</w:t>
      </w:r>
      <w:r w:rsidRPr="001E7169">
        <w:t>及び第百一条から第百九条まで</w:t>
      </w:r>
      <w:r w:rsidRPr="001E7169">
        <w:rPr>
          <w:rFonts w:hint="eastAsia"/>
        </w:rPr>
        <w:t>の規定を準用する。この場合において、同法第九十九条第一項中「執行官」とあるのは「金融庁の職員」と</w:t>
      </w:r>
      <w:r w:rsidRPr="001E7169">
        <w:t>、同法第百四条第一項中「当事者、法定代理人又は訴訟代理人」とあるのは「被審人又はその代理人」と、「受訴裁判所」とあるのは「内閣総理大臣又は審判官」と、同法第百七条第一項中「裁判所書記官」とあるのは「金融庁の職員」と、同項第三号中「訴訟記録」とあるのは「事件記録」と</w:t>
      </w:r>
      <w:r w:rsidRPr="001E7169">
        <w:rPr>
          <w:rFonts w:hint="eastAsia"/>
        </w:rPr>
        <w:t>、同法第百八条中「裁判長」とあるのは「内閣総理大臣又は審判長（金融商品取引法第百八十条第一項ただし書の場合にあっては、審判官）」と、同法第百九条中「裁判所」とあるのは「内閣総</w:t>
      </w:r>
      <w:r>
        <w:rPr>
          <w:rFonts w:hint="eastAsia"/>
        </w:rPr>
        <w:t>理大臣又は審判官」と読み替えるものとする。</w:t>
      </w:r>
    </w:p>
    <w:p w:rsidR="001E7169" w:rsidRPr="006D7F6A" w:rsidRDefault="001E7169" w:rsidP="001E7169">
      <w:pPr>
        <w:ind w:left="178" w:hangingChars="85" w:hanging="178"/>
        <w:rPr>
          <w:rFonts w:hint="eastAsia"/>
        </w:rPr>
      </w:pPr>
    </w:p>
    <w:p w:rsidR="001E7169" w:rsidRPr="001E7169" w:rsidRDefault="001E7169" w:rsidP="006D7F6A">
      <w:pPr>
        <w:rPr>
          <w:rFonts w:hint="eastAsia"/>
        </w:rPr>
      </w:pPr>
    </w:p>
    <w:p w:rsidR="006D7F6A" w:rsidRDefault="006D7F6A" w:rsidP="006D7F6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D7F6A" w:rsidRDefault="006D7F6A" w:rsidP="006D7F6A">
      <w:pPr>
        <w:rPr>
          <w:rFonts w:hint="eastAsia"/>
        </w:rPr>
      </w:pPr>
    </w:p>
    <w:p w:rsidR="006D7F6A" w:rsidRDefault="006D7F6A" w:rsidP="006D7F6A">
      <w:pPr>
        <w:rPr>
          <w:rFonts w:hint="eastAsia"/>
        </w:rPr>
      </w:pPr>
      <w:r>
        <w:rPr>
          <w:rFonts w:hint="eastAsia"/>
        </w:rPr>
        <w:t>（改正後）</w:t>
      </w:r>
    </w:p>
    <w:p w:rsidR="006D7F6A" w:rsidRDefault="006D7F6A" w:rsidP="006D7F6A">
      <w:pPr>
        <w:ind w:leftChars="85" w:left="178"/>
        <w:rPr>
          <w:rFonts w:hint="eastAsia"/>
        </w:rPr>
      </w:pPr>
      <w:r>
        <w:rPr>
          <w:rFonts w:hint="eastAsia"/>
        </w:rPr>
        <w:t>（民事訴訟法の準用）</w:t>
      </w:r>
    </w:p>
    <w:p w:rsidR="006D7F6A" w:rsidRDefault="006D7F6A" w:rsidP="006D7F6A">
      <w:pPr>
        <w:ind w:left="179" w:hangingChars="85" w:hanging="179"/>
        <w:rPr>
          <w:rFonts w:hint="eastAsia"/>
        </w:rPr>
      </w:pPr>
      <w:r w:rsidRPr="006D7F6A">
        <w:rPr>
          <w:rFonts w:hint="eastAsia"/>
          <w:b/>
        </w:rPr>
        <w:t>第百八十五条の十</w:t>
      </w:r>
      <w:r>
        <w:rPr>
          <w:rFonts w:hint="eastAsia"/>
        </w:rPr>
        <w:t xml:space="preserve">　書類の送達については、民事訴訟法第九十九条</w:t>
      </w:r>
      <w:r w:rsidRPr="00B772E2">
        <w:rPr>
          <w:u w:val="single" w:color="FF0000"/>
        </w:rPr>
        <w:t>及び第百一条から第百九条まで</w:t>
      </w:r>
      <w:r>
        <w:rPr>
          <w:rFonts w:hint="eastAsia"/>
        </w:rPr>
        <w:t>の規定を準用する。この場合において、同法第九十九条第一項中「執行官」</w:t>
      </w:r>
      <w:r w:rsidRPr="006D7F6A">
        <w:rPr>
          <w:rFonts w:hint="eastAsia"/>
          <w:u w:val="single" w:color="FF0000"/>
        </w:rPr>
        <w:t xml:space="preserve">　</w:t>
      </w:r>
      <w:r>
        <w:rPr>
          <w:rFonts w:hint="eastAsia"/>
        </w:rPr>
        <w:t>とあるのは「金融庁の</w:t>
      </w:r>
      <w:r w:rsidRPr="006D7F6A">
        <w:rPr>
          <w:rFonts w:hint="eastAsia"/>
          <w:u w:val="single" w:color="FF0000"/>
        </w:rPr>
        <w:t>職員」と</w:t>
      </w:r>
      <w:r w:rsidRPr="00B772E2">
        <w:rPr>
          <w:u w:val="single" w:color="FF0000"/>
        </w:rPr>
        <w:t>、同法第百四条第一項中「当事者、法定代理人又は訴訟代理人」とあるのは「被審人又はその代理人」と、「受訴裁判所」とあるのは「内閣総理大臣又は審判官」と、同法第百七条第一項中「裁判所書記官」とあるのは「金融庁の職員」と、同項第三号中「訴訟記録」とあるのは「事件記録」と</w:t>
      </w:r>
      <w:r>
        <w:rPr>
          <w:rFonts w:hint="eastAsia"/>
        </w:rPr>
        <w:t>、同法第百八条中「裁判長」とあるのは「内閣総理大臣又は審判長（金融商品取引法第百八十条第一項ただし書の場合にあっては、審判官）」と、同法第百九条中「裁判所」とあるのは「内閣総理大臣又は審判官」と読み替えるものとする。</w:t>
      </w:r>
    </w:p>
    <w:p w:rsidR="006D7F6A" w:rsidRPr="006D7F6A" w:rsidRDefault="006D7F6A" w:rsidP="006D7F6A">
      <w:pPr>
        <w:ind w:left="178" w:hangingChars="85" w:hanging="178"/>
        <w:rPr>
          <w:rFonts w:hint="eastAsia"/>
        </w:rPr>
      </w:pPr>
    </w:p>
    <w:p w:rsidR="006D7F6A" w:rsidRDefault="006D7F6A" w:rsidP="006D7F6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26A48" w:rsidRDefault="00E26A48" w:rsidP="006D7F6A">
      <w:pPr>
        <w:ind w:leftChars="85" w:left="178"/>
        <w:rPr>
          <w:rFonts w:hint="eastAsia"/>
        </w:rPr>
      </w:pPr>
      <w:r>
        <w:rPr>
          <w:rFonts w:hint="eastAsia"/>
        </w:rPr>
        <w:t>（民事訴訟法の準用）</w:t>
      </w:r>
    </w:p>
    <w:p w:rsidR="00BB6331" w:rsidRDefault="00E26A48" w:rsidP="006D7F6A">
      <w:pPr>
        <w:ind w:left="179" w:hangingChars="85" w:hanging="179"/>
        <w:rPr>
          <w:rFonts w:hint="eastAsia"/>
        </w:rPr>
      </w:pPr>
      <w:r w:rsidRPr="006D7F6A">
        <w:rPr>
          <w:rFonts w:hint="eastAsia"/>
          <w:b/>
        </w:rPr>
        <w:t>第百八十五条の十</w:t>
      </w:r>
      <w:r>
        <w:rPr>
          <w:rFonts w:hint="eastAsia"/>
        </w:rPr>
        <w:t xml:space="preserve">　書類の送達については、民事訴訟法第九十九条</w:t>
      </w:r>
      <w:r w:rsidRPr="006D7F6A">
        <w:rPr>
          <w:rFonts w:hint="eastAsia"/>
          <w:u w:val="single" w:color="FF0000"/>
        </w:rPr>
        <w:t>、第百一条から第百三条まで、第百五条、第百六条、第百七条第一項（第二号及び第三号を除く。）及び第三項、第百八条並びに第百九条</w:t>
      </w:r>
      <w:r>
        <w:rPr>
          <w:rFonts w:hint="eastAsia"/>
        </w:rPr>
        <w:t>の規定を準用する。この場合において、同法第九十九条第一項中「執行官」</w:t>
      </w:r>
      <w:r w:rsidRPr="006D7F6A">
        <w:rPr>
          <w:rFonts w:hint="eastAsia"/>
          <w:u w:val="single" w:color="FF0000"/>
        </w:rPr>
        <w:t>とあり、及び同法第百七条第一項中「裁判所書記官」</w:t>
      </w:r>
      <w:r>
        <w:rPr>
          <w:rFonts w:hint="eastAsia"/>
        </w:rPr>
        <w:t>とあるのは「金融庁の</w:t>
      </w:r>
      <w:r w:rsidRPr="006D7F6A">
        <w:rPr>
          <w:rFonts w:hint="eastAsia"/>
          <w:u w:val="single" w:color="FF0000"/>
        </w:rPr>
        <w:t>職員」と</w:t>
      </w:r>
      <w:r>
        <w:rPr>
          <w:rFonts w:hint="eastAsia"/>
        </w:rPr>
        <w:t>、同法第百八条中「裁判長」とあるのは「内閣総理大臣又は審判長（金融商品取引法第百八十条第一項ただし書の場合にあっては、審判官）」と、同法第百九条中「裁判所」</w:t>
      </w:r>
      <w:r>
        <w:rPr>
          <w:rFonts w:hint="eastAsia"/>
        </w:rPr>
        <w:lastRenderedPageBreak/>
        <w:t>とあるのは「内閣総理大臣又は審判官」と読み替えるものとする。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6D7F6A" w:rsidRDefault="006D7F6A" w:rsidP="006D7F6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F1F2E">
        <w:rPr>
          <w:rFonts w:hint="eastAsia"/>
        </w:rPr>
        <w:t>（改正なし）</w:t>
      </w:r>
    </w:p>
    <w:p w:rsidR="00711C2D" w:rsidRDefault="00711C2D" w:rsidP="00711C2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B692E">
        <w:tab/>
      </w:r>
      <w:r w:rsidR="005B69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B692E" w:rsidRPr="00711C2D" w:rsidRDefault="005B692E" w:rsidP="005B692E">
      <w:pPr>
        <w:rPr>
          <w:u w:color="FF0000"/>
        </w:rPr>
      </w:pPr>
    </w:p>
    <w:p w:rsidR="005B692E" w:rsidRPr="00711C2D" w:rsidRDefault="005B692E" w:rsidP="005B692E">
      <w:pPr>
        <w:rPr>
          <w:u w:color="FF0000"/>
        </w:rPr>
      </w:pPr>
      <w:r w:rsidRPr="00711C2D">
        <w:rPr>
          <w:rFonts w:hint="eastAsia"/>
          <w:u w:color="FF0000"/>
        </w:rPr>
        <w:t>（改正後）</w:t>
      </w:r>
    </w:p>
    <w:p w:rsidR="005B692E" w:rsidRPr="00711C2D" w:rsidRDefault="005B692E" w:rsidP="005B692E">
      <w:pPr>
        <w:rPr>
          <w:rFonts w:hint="eastAsia"/>
          <w:u w:color="FF0000"/>
        </w:rPr>
      </w:pPr>
      <w:r w:rsidRPr="00711C2D">
        <w:rPr>
          <w:rFonts w:hint="eastAsia"/>
          <w:u w:val="single" w:color="FF0000"/>
        </w:rPr>
        <w:t>（民事訴訟法の準用）</w:t>
      </w:r>
    </w:p>
    <w:p w:rsidR="005B692E" w:rsidRPr="00711C2D" w:rsidRDefault="005B692E" w:rsidP="005B692E">
      <w:pPr>
        <w:ind w:left="178" w:hangingChars="85" w:hanging="178"/>
        <w:rPr>
          <w:rFonts w:hint="eastAsia"/>
          <w:u w:color="FF0000"/>
        </w:rPr>
      </w:pPr>
      <w:r w:rsidRPr="00711C2D">
        <w:rPr>
          <w:rFonts w:hint="eastAsia"/>
          <w:u w:color="FF0000"/>
        </w:rPr>
        <w:t>第百八十五条の十　書類の送達については、民事訴訟法第九十九条、第百一条から第百三条まで、第百五条、第百六条、第百七条第一項（第二号及び第三号を除く。）及び第三項、第百八条並びに第百九条の規定を準用する。この場合において、同法第九十九条第一項中「執行官」とあり、及び同法第百七条第一項中「裁判所書記官」とあるのは「金融庁の職員」と、同法第百八条中「裁判長」とあるのは「内閣総理大臣又は審判長（</w:t>
      </w:r>
      <w:r w:rsidRPr="00711C2D">
        <w:rPr>
          <w:rFonts w:hint="eastAsia"/>
          <w:u w:val="single" w:color="FF0000"/>
        </w:rPr>
        <w:t>金融商品取引法</w:t>
      </w:r>
      <w:r w:rsidRPr="00711C2D">
        <w:rPr>
          <w:rFonts w:hint="eastAsia"/>
          <w:u w:color="FF0000"/>
        </w:rPr>
        <w:t>第百八十条第一項ただし書の場合にあっては、審判官）」と、同法第百九条中「裁判所」とあるのは「内閣総理大臣又は審判官」と読み替えるものとする。</w:t>
      </w:r>
    </w:p>
    <w:p w:rsidR="005B692E" w:rsidRPr="00711C2D" w:rsidRDefault="005B692E" w:rsidP="005B692E">
      <w:pPr>
        <w:ind w:left="178" w:hangingChars="85" w:hanging="178"/>
        <w:rPr>
          <w:u w:color="FF0000"/>
        </w:rPr>
      </w:pPr>
    </w:p>
    <w:p w:rsidR="005B692E" w:rsidRPr="00711C2D" w:rsidRDefault="005B692E" w:rsidP="005B692E">
      <w:pPr>
        <w:ind w:left="178" w:hangingChars="85" w:hanging="178"/>
        <w:rPr>
          <w:u w:color="FF0000"/>
        </w:rPr>
      </w:pPr>
      <w:r w:rsidRPr="00711C2D">
        <w:rPr>
          <w:rFonts w:hint="eastAsia"/>
          <w:u w:color="FF0000"/>
        </w:rPr>
        <w:t>（改正前）</w:t>
      </w:r>
    </w:p>
    <w:p w:rsidR="005B692E" w:rsidRPr="00711C2D" w:rsidRDefault="005B692E" w:rsidP="005B692E">
      <w:pPr>
        <w:rPr>
          <w:u w:val="single" w:color="FF0000"/>
        </w:rPr>
      </w:pPr>
      <w:r w:rsidRPr="00711C2D">
        <w:rPr>
          <w:rFonts w:hint="eastAsia"/>
          <w:u w:val="single" w:color="FF0000"/>
        </w:rPr>
        <w:t>（新設）</w:t>
      </w:r>
    </w:p>
    <w:p w:rsidR="005B692E" w:rsidRPr="00711C2D" w:rsidRDefault="005B692E" w:rsidP="005B692E">
      <w:pPr>
        <w:ind w:left="178" w:hangingChars="85" w:hanging="178"/>
        <w:rPr>
          <w:rFonts w:hint="eastAsia"/>
          <w:u w:color="FF0000"/>
        </w:rPr>
      </w:pPr>
      <w:r w:rsidRPr="00711C2D">
        <w:rPr>
          <w:rFonts w:hint="eastAsia"/>
          <w:u w:color="FF0000"/>
        </w:rPr>
        <w:t>第百八十五条の十　書類の送達については、民事訴訟法第九十九条、第百一条から第百三条まで、第百五条、第百六条、第百七条第一項（第二号及び第三号を除く。）及び第三項、第百八条並びに第百九条の規定を準用する。この場合において、同法第九十九条第一項中「執行官」とあり、及び同法第百七条第一項中「裁判所書記官」とあるのは「金融庁の職員」と、同法第百八条中「裁判長」とあるのは「内閣総理大臣又は審判長（</w:t>
      </w:r>
      <w:r w:rsidRPr="00711C2D">
        <w:rPr>
          <w:rFonts w:hint="eastAsia"/>
          <w:u w:val="single" w:color="FF0000"/>
        </w:rPr>
        <w:t>証券取引法</w:t>
      </w:r>
      <w:r w:rsidRPr="00711C2D">
        <w:rPr>
          <w:rFonts w:hint="eastAsia"/>
          <w:u w:color="FF0000"/>
        </w:rPr>
        <w:t>第百八十条第一項ただし書の場合にあっては、審判官）」と、同法第百九条中「裁判所」とあるのは「内閣総理大臣又は審判官」と読み替えるものとする。</w:t>
      </w:r>
    </w:p>
    <w:p w:rsidR="005B692E" w:rsidRPr="00711C2D" w:rsidRDefault="005B692E" w:rsidP="005B692E">
      <w:pPr>
        <w:rPr>
          <w:u w:color="FF0000"/>
        </w:rPr>
      </w:pPr>
    </w:p>
    <w:p w:rsidR="005B692E" w:rsidRPr="00711C2D" w:rsidRDefault="005B692E" w:rsidP="005B692E">
      <w:pPr>
        <w:ind w:left="178" w:hangingChars="85" w:hanging="178"/>
        <w:rPr>
          <w:u w:color="FF0000"/>
        </w:rPr>
      </w:pP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17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10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21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102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17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7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26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87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17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6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29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76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17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5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6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40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12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10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165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12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8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159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12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3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154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12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1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147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BB6331" w:rsidRPr="00711C2D" w:rsidRDefault="00BB6331" w:rsidP="00BB6331">
      <w:pPr>
        <w:rPr>
          <w:rFonts w:hint="eastAsia"/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6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18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124</w:t>
      </w:r>
      <w:r w:rsidRPr="00711C2D">
        <w:rPr>
          <w:rFonts w:hint="eastAsia"/>
          <w:u w:color="FF0000"/>
        </w:rPr>
        <w:t>号】</w:t>
      </w:r>
      <w:r w:rsidR="00711C2D" w:rsidRPr="00711C2D">
        <w:rPr>
          <w:u w:color="FF0000"/>
        </w:rPr>
        <w:tab/>
      </w:r>
      <w:r w:rsidR="00711C2D" w:rsidRPr="00711C2D">
        <w:rPr>
          <w:rFonts w:hint="eastAsia"/>
          <w:u w:color="FF0000"/>
        </w:rPr>
        <w:t>（改正なし）</w:t>
      </w:r>
    </w:p>
    <w:p w:rsidR="00982196" w:rsidRPr="00711C2D" w:rsidRDefault="00BB6331" w:rsidP="00982196">
      <w:pPr>
        <w:rPr>
          <w:u w:color="FF0000"/>
        </w:rPr>
      </w:pPr>
      <w:r w:rsidRPr="00711C2D">
        <w:rPr>
          <w:rFonts w:hint="eastAsia"/>
          <w:u w:color="FF0000"/>
        </w:rPr>
        <w:t>【平成</w:t>
      </w:r>
      <w:r w:rsidRPr="00711C2D">
        <w:rPr>
          <w:rFonts w:hint="eastAsia"/>
          <w:u w:color="FF0000"/>
        </w:rPr>
        <w:t>16</w:t>
      </w:r>
      <w:r w:rsidRPr="00711C2D">
        <w:rPr>
          <w:rFonts w:hint="eastAsia"/>
          <w:u w:color="FF0000"/>
        </w:rPr>
        <w:t>年</w:t>
      </w:r>
      <w:r w:rsidRPr="00711C2D">
        <w:rPr>
          <w:rFonts w:hint="eastAsia"/>
          <w:u w:color="FF0000"/>
        </w:rPr>
        <w:t>6</w:t>
      </w:r>
      <w:r w:rsidRPr="00711C2D">
        <w:rPr>
          <w:rFonts w:hint="eastAsia"/>
          <w:u w:color="FF0000"/>
        </w:rPr>
        <w:t>月</w:t>
      </w:r>
      <w:r w:rsidRPr="00711C2D">
        <w:rPr>
          <w:rFonts w:hint="eastAsia"/>
          <w:u w:color="FF0000"/>
        </w:rPr>
        <w:t>9</w:t>
      </w:r>
      <w:r w:rsidRPr="00711C2D">
        <w:rPr>
          <w:rFonts w:hint="eastAsia"/>
          <w:u w:color="FF0000"/>
        </w:rPr>
        <w:t>日</w:t>
      </w:r>
      <w:r w:rsidRPr="00711C2D">
        <w:rPr>
          <w:rFonts w:hint="eastAsia"/>
          <w:u w:color="FF0000"/>
        </w:rPr>
        <w:tab/>
      </w:r>
      <w:r w:rsidRPr="00711C2D">
        <w:rPr>
          <w:rFonts w:hint="eastAsia"/>
          <w:u w:color="FF0000"/>
        </w:rPr>
        <w:t>法律第</w:t>
      </w:r>
      <w:r w:rsidRPr="00711C2D">
        <w:rPr>
          <w:rFonts w:hint="eastAsia"/>
          <w:u w:color="FF0000"/>
        </w:rPr>
        <w:t>97</w:t>
      </w:r>
      <w:r w:rsidRPr="00711C2D">
        <w:rPr>
          <w:rFonts w:hint="eastAsia"/>
          <w:u w:color="FF0000"/>
        </w:rPr>
        <w:t>号】</w:t>
      </w:r>
    </w:p>
    <w:p w:rsidR="00982196" w:rsidRPr="00711C2D" w:rsidRDefault="00982196" w:rsidP="00982196">
      <w:pPr>
        <w:rPr>
          <w:u w:color="FF0000"/>
        </w:rPr>
      </w:pPr>
    </w:p>
    <w:p w:rsidR="00982196" w:rsidRPr="00711C2D" w:rsidRDefault="00982196" w:rsidP="00982196">
      <w:pPr>
        <w:rPr>
          <w:u w:color="FF0000"/>
        </w:rPr>
      </w:pPr>
      <w:r w:rsidRPr="00711C2D">
        <w:rPr>
          <w:rFonts w:hint="eastAsia"/>
          <w:u w:color="FF0000"/>
        </w:rPr>
        <w:t>（改正後）</w:t>
      </w:r>
    </w:p>
    <w:p w:rsidR="00982196" w:rsidRPr="00711C2D" w:rsidRDefault="00982196" w:rsidP="00982196">
      <w:pPr>
        <w:ind w:left="178" w:hangingChars="85" w:hanging="178"/>
        <w:rPr>
          <w:u w:color="FF0000"/>
        </w:rPr>
      </w:pPr>
      <w:r w:rsidRPr="00711C2D">
        <w:rPr>
          <w:rFonts w:hint="eastAsia"/>
          <w:u w:color="FF0000"/>
        </w:rPr>
        <w:t>第百八十五条の十　書類の送達については、民事訴訟法第九十九条、第百一条から第百三条まで、第百五条、第百六条、第百七条第一項（第二号及び第三号を除く。）及び第三項、第百八条並びに第百九条の規定を準用する。この場合において、同法第九十九条第一項中「執行官」とあり、及び同法第百七条第一項中「裁判所書記官」とあるのは「金融庁の職員」と、同法第百八条中「裁判長」とあるのは「内閣総理大臣又は審判長（証券取引法第百八十条第一項ただし書の場合にあっては、審判官）」と、同法第百九条中「裁判所」とあるのは「内閣総理大臣又は審判官」と読み替えるものとする。</w:t>
      </w:r>
    </w:p>
    <w:p w:rsidR="00982196" w:rsidRPr="00711C2D" w:rsidRDefault="00982196" w:rsidP="00982196">
      <w:pPr>
        <w:ind w:left="178" w:hangingChars="85" w:hanging="178"/>
        <w:rPr>
          <w:u w:color="FF0000"/>
        </w:rPr>
      </w:pPr>
    </w:p>
    <w:p w:rsidR="00982196" w:rsidRPr="00711C2D" w:rsidRDefault="00982196" w:rsidP="00982196">
      <w:pPr>
        <w:ind w:left="178" w:hangingChars="85" w:hanging="178"/>
        <w:rPr>
          <w:u w:color="FF0000"/>
        </w:rPr>
      </w:pPr>
      <w:r w:rsidRPr="00711C2D">
        <w:rPr>
          <w:rFonts w:hint="eastAsia"/>
          <w:u w:color="FF0000"/>
        </w:rPr>
        <w:t>（改正前）</w:t>
      </w:r>
    </w:p>
    <w:p w:rsidR="00982196" w:rsidRPr="00711C2D" w:rsidRDefault="00982196" w:rsidP="00982196">
      <w:pPr>
        <w:rPr>
          <w:u w:val="single" w:color="FF0000"/>
        </w:rPr>
      </w:pPr>
      <w:r w:rsidRPr="00711C2D">
        <w:rPr>
          <w:rFonts w:hint="eastAsia"/>
          <w:u w:val="single" w:color="FF0000"/>
        </w:rPr>
        <w:t>（新設）</w:t>
      </w:r>
    </w:p>
    <w:p w:rsidR="00982196" w:rsidRPr="00711C2D" w:rsidRDefault="00982196" w:rsidP="00982196">
      <w:pPr>
        <w:rPr>
          <w:u w:color="FF0000"/>
        </w:rPr>
      </w:pPr>
    </w:p>
    <w:p w:rsidR="00BB6331" w:rsidRPr="00711C2D" w:rsidRDefault="00BB6331" w:rsidP="00982196">
      <w:pPr>
        <w:rPr>
          <w:u w:color="FF0000"/>
        </w:rPr>
      </w:pPr>
    </w:p>
    <w:sectPr w:rsidR="00BB6331" w:rsidRPr="00711C2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B79" w:rsidRDefault="00B94B79">
      <w:r>
        <w:separator/>
      </w:r>
    </w:p>
  </w:endnote>
  <w:endnote w:type="continuationSeparator" w:id="0">
    <w:p w:rsidR="00B94B79" w:rsidRDefault="00B9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15F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E7169" w:rsidP="001E7169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E7169">
      <w:rPr>
        <w:rFonts w:ascii="Times New Roman" w:hAnsi="Times New Roman"/>
        <w:noProof/>
        <w:kern w:val="0"/>
        <w:szCs w:val="21"/>
      </w:rPr>
      <w:fldChar w:fldCharType="begin"/>
    </w:r>
    <w:r w:rsidRPr="001E7169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10.doc</w:t>
    </w:r>
    <w:r w:rsidRPr="001E7169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B79" w:rsidRDefault="00B94B79">
      <w:r>
        <w:separator/>
      </w:r>
    </w:p>
  </w:footnote>
  <w:footnote w:type="continuationSeparator" w:id="0">
    <w:p w:rsidR="00B94B79" w:rsidRDefault="00B94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38ED"/>
    <w:rsid w:val="001E7169"/>
    <w:rsid w:val="003F3F1C"/>
    <w:rsid w:val="00545387"/>
    <w:rsid w:val="005B692E"/>
    <w:rsid w:val="00641E16"/>
    <w:rsid w:val="006D7F6A"/>
    <w:rsid w:val="00711C2D"/>
    <w:rsid w:val="007215F7"/>
    <w:rsid w:val="007D76EA"/>
    <w:rsid w:val="00877123"/>
    <w:rsid w:val="00982196"/>
    <w:rsid w:val="009A2BF2"/>
    <w:rsid w:val="00AE5459"/>
    <w:rsid w:val="00B30C61"/>
    <w:rsid w:val="00B94B79"/>
    <w:rsid w:val="00BB6331"/>
    <w:rsid w:val="00CF1784"/>
    <w:rsid w:val="00E26A48"/>
    <w:rsid w:val="00EF1F2E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B692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2024-08-06T02:58:00Z</dcterms:created>
  <dcterms:modified xsi:type="dcterms:W3CDTF">2024-08-06T02:58:00Z</dcterms:modified>
</cp:coreProperties>
</file>