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7CA" w:rsidRDefault="005E27CA" w:rsidP="005E27C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E27CA" w:rsidRDefault="00BB6331" w:rsidP="00BB6331">
      <w:pPr>
        <w:rPr>
          <w:rFonts w:hint="eastAsia"/>
        </w:rPr>
      </w:pPr>
    </w:p>
    <w:p w:rsidR="002E2D09" w:rsidRDefault="002E2D09" w:rsidP="005E27CA">
      <w:pPr>
        <w:ind w:left="179" w:hangingChars="85" w:hanging="179"/>
        <w:rPr>
          <w:rFonts w:hint="eastAsia"/>
        </w:rPr>
      </w:pPr>
      <w:r w:rsidRPr="005E27CA">
        <w:rPr>
          <w:rFonts w:hint="eastAsia"/>
          <w:b/>
        </w:rPr>
        <w:t>第百九十八条の五</w:t>
      </w:r>
      <w:r>
        <w:rPr>
          <w:rFonts w:hint="eastAsia"/>
        </w:rPr>
        <w:t xml:space="preserve">　次の各号に掲げる違反があつた場合においては、その行為をした金融商品取引業者等、取引所取引許可業者、金融商品仲介業者、認可金融商品取引業協会若しくは第七十八条第二項に規定する</w:t>
      </w:r>
      <w:r w:rsidR="0039301F" w:rsidRPr="0039301F">
        <w:rPr>
          <w:rFonts w:hint="eastAsia"/>
        </w:rPr>
        <w:t>認定金融商品取引業協会</w:t>
      </w:r>
      <w:r>
        <w:rPr>
          <w:rFonts w:hint="eastAsia"/>
        </w:rPr>
        <w:t>、金融商品取引所、第八十五条第一項に規定する自主規制法人、金融商品取引所持株会社、外国金融商品取引所、金融商品取引清算機関若しくは証券金融会社の代表者、代理人、使用人その他の従業者又は金融商品取引業者若しくは金融商品仲介業者は、二年以下の懲役若しくは三百万円以下の罰金に処し、又はこれを併科する。</w:t>
      </w:r>
    </w:p>
    <w:p w:rsidR="002E2D09" w:rsidRDefault="002E2D09" w:rsidP="000D4505">
      <w:pPr>
        <w:ind w:leftChars="86" w:left="359" w:hangingChars="85" w:hanging="178"/>
        <w:rPr>
          <w:rFonts w:hint="eastAsia"/>
        </w:rPr>
      </w:pPr>
      <w:r>
        <w:rPr>
          <w:rFonts w:hint="eastAsia"/>
        </w:rPr>
        <w:t>一　第四十二条の四、第四十三条の二第一項若しくは第二項又は第四十三条の三の規定に違反したとき。</w:t>
      </w:r>
    </w:p>
    <w:p w:rsidR="002E2D09" w:rsidRDefault="002E2D09" w:rsidP="000D4505">
      <w:pPr>
        <w:ind w:leftChars="86" w:left="359" w:hangingChars="85" w:hanging="178"/>
        <w:rPr>
          <w:rFonts w:hint="eastAsia"/>
        </w:rPr>
      </w:pPr>
      <w:r>
        <w:rPr>
          <w:rFonts w:hint="eastAsia"/>
        </w:rPr>
        <w:t>二　第五十二条第一項、第五十三条第二項、第六十条の八第一項又は第六十六条の二十第一項の規定による業務の停止の処分（第三十条第一項の認可に係る業務の停止の処分を除く。）に違反したとき。</w:t>
      </w:r>
    </w:p>
    <w:p w:rsidR="002E2D09" w:rsidRDefault="002E2D09" w:rsidP="000D4505">
      <w:pPr>
        <w:ind w:leftChars="86" w:left="359" w:hangingChars="85" w:hanging="178"/>
        <w:rPr>
          <w:rFonts w:hint="eastAsia"/>
        </w:rPr>
      </w:pPr>
      <w:r>
        <w:rPr>
          <w:rFonts w:hint="eastAsia"/>
        </w:rPr>
        <w:t>三　第七十四条第一項の規定による停止、変更、禁止若しくは措置（役員の解任の命令を除く。）、第七十九条の六の規定による停止若しくは措置、第百五十二条第一項（第百五十三条の四において準用する場合を含む。）の規定による停止、変更、禁止若しくは措置、第百五十三条の二の規定による変更、禁止若しくは措置、第百五十五条の十第一項の規定による停止、変更若しくは禁止、第百五十六条の十七第二項の規定による停止又は第百五十六条の三十二第一項の規定による停止の処分に違反したとき。</w:t>
      </w:r>
    </w:p>
    <w:p w:rsidR="00641E16" w:rsidRDefault="002E2D09" w:rsidP="000D4505">
      <w:pPr>
        <w:ind w:leftChars="86" w:left="359" w:hangingChars="85" w:hanging="178"/>
        <w:rPr>
          <w:rFonts w:hint="eastAsia"/>
        </w:rPr>
      </w:pPr>
      <w:r>
        <w:rPr>
          <w:rFonts w:hint="eastAsia"/>
        </w:rPr>
        <w:t>四　第百六条の二十八第三項の規定に違反したとき。</w:t>
      </w:r>
    </w:p>
    <w:p w:rsidR="003571F9" w:rsidRDefault="003571F9" w:rsidP="00BB6331">
      <w:pPr>
        <w:rPr>
          <w:rFonts w:hint="eastAsia"/>
        </w:rPr>
      </w:pPr>
    </w:p>
    <w:p w:rsidR="00641E16" w:rsidRDefault="00641E16" w:rsidP="00BB6331">
      <w:pPr>
        <w:rPr>
          <w:rFonts w:hint="eastAsia"/>
        </w:rPr>
      </w:pPr>
    </w:p>
    <w:p w:rsidR="005E27CA" w:rsidRDefault="005E27CA" w:rsidP="005E27C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E27CA" w:rsidRDefault="005E27CA" w:rsidP="005E27C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654D">
        <w:rPr>
          <w:rFonts w:hint="eastAsia"/>
        </w:rPr>
        <w:t>（改正なし）</w:t>
      </w:r>
    </w:p>
    <w:p w:rsidR="004F3D94" w:rsidRDefault="004F3D94" w:rsidP="004F3D9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4505">
        <w:tab/>
      </w:r>
      <w:r w:rsidR="000D45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4505" w:rsidRDefault="000D4505" w:rsidP="000D4505"/>
    <w:p w:rsidR="000D4505" w:rsidRDefault="000D4505" w:rsidP="000D4505">
      <w:r>
        <w:rPr>
          <w:rFonts w:hint="eastAsia"/>
        </w:rPr>
        <w:t>（改正後）</w:t>
      </w:r>
    </w:p>
    <w:p w:rsidR="000D4505" w:rsidRPr="004F3D94" w:rsidRDefault="000D4505" w:rsidP="000D4505">
      <w:pPr>
        <w:ind w:left="178" w:hangingChars="85" w:hanging="178"/>
        <w:rPr>
          <w:rFonts w:hint="eastAsia"/>
          <w:u w:color="FF0000"/>
        </w:rPr>
      </w:pPr>
      <w:r w:rsidRPr="004F3D94">
        <w:rPr>
          <w:rFonts w:hint="eastAsia"/>
          <w:u w:val="single" w:color="FF0000"/>
        </w:rPr>
        <w:t>第百九十八条の五</w:t>
      </w:r>
      <w:r w:rsidRPr="004F3D94">
        <w:rPr>
          <w:rFonts w:hint="eastAsia"/>
          <w:u w:color="FF0000"/>
        </w:rPr>
        <w:t xml:space="preserve">　次の各号に掲げる違反があつた場合においては、その行為をした</w:t>
      </w:r>
      <w:r w:rsidRPr="000524B3">
        <w:rPr>
          <w:rFonts w:hint="eastAsia"/>
          <w:u w:val="single" w:color="FF0000"/>
        </w:rPr>
        <w:t>金融商品取引業者等、取引所取引許可業者、金融商品仲介業者、認可金融商品取引業協会若しくは第七十八条第二項に規定する</w:t>
      </w:r>
      <w:r w:rsidR="0039301F" w:rsidRPr="0039301F">
        <w:rPr>
          <w:rFonts w:hint="eastAsia"/>
          <w:u w:val="double" w:color="FF0000"/>
        </w:rPr>
        <w:t>認定金融商品取引業協会</w:t>
      </w:r>
      <w:r w:rsidRPr="000524B3">
        <w:rPr>
          <w:rFonts w:hint="eastAsia"/>
          <w:u w:val="single" w:color="FF0000"/>
        </w:rPr>
        <w:t>、金融商品取引所、第八十五条第一項に規定する自主規制法人、金融商品取引所持株会社、外国金融商品取引所、金融商品取引清算機関若しくは証券金融会社</w:t>
      </w:r>
      <w:r w:rsidRPr="004F3D94">
        <w:rPr>
          <w:rFonts w:hint="eastAsia"/>
          <w:u w:color="FF0000"/>
        </w:rPr>
        <w:t>の代表者、代理人、使用人その他の従業者又は</w:t>
      </w:r>
      <w:r w:rsidRPr="000524B3">
        <w:rPr>
          <w:rFonts w:hint="eastAsia"/>
          <w:u w:val="single" w:color="FF0000"/>
        </w:rPr>
        <w:t>金融商品取引業者若しくは金融商品仲介業者</w:t>
      </w:r>
      <w:r w:rsidRPr="004F3D94">
        <w:rPr>
          <w:rFonts w:hint="eastAsia"/>
          <w:u w:color="FF0000"/>
        </w:rPr>
        <w:t>は、二年以下の懲役若しくは三百万円以下の罰金に処し、又はこれを併科する。</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一　</w:t>
      </w:r>
      <w:r w:rsidRPr="000524B3">
        <w:rPr>
          <w:rFonts w:hint="eastAsia"/>
          <w:u w:val="single" w:color="FF0000"/>
        </w:rPr>
        <w:t>第四十二条の四、第四十三条の二第一項若しくは第二項又は第四十三条の三</w:t>
      </w:r>
      <w:r w:rsidRPr="004F3D94">
        <w:rPr>
          <w:rFonts w:hint="eastAsia"/>
          <w:u w:color="FF0000"/>
        </w:rPr>
        <w:t>の規定に違反したとき。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二　</w:t>
      </w:r>
      <w:r w:rsidRPr="000524B3">
        <w:rPr>
          <w:rFonts w:hint="eastAsia"/>
          <w:u w:val="single" w:color="FF0000"/>
        </w:rPr>
        <w:t>第五十二条第一項、第五十三条第二項、第六十条の八第一項又は第六十六条の二十第一項</w:t>
      </w:r>
      <w:r w:rsidRPr="004F3D94">
        <w:rPr>
          <w:rFonts w:hint="eastAsia"/>
          <w:u w:color="FF0000"/>
        </w:rPr>
        <w:t>の規定による業務の停止の処分（</w:t>
      </w:r>
      <w:r w:rsidRPr="000524B3">
        <w:rPr>
          <w:rFonts w:hint="eastAsia"/>
          <w:u w:val="single" w:color="FF0000"/>
        </w:rPr>
        <w:t>第三十条第一項</w:t>
      </w:r>
      <w:r w:rsidRPr="004F3D94">
        <w:rPr>
          <w:rFonts w:hint="eastAsia"/>
          <w:u w:color="FF0000"/>
        </w:rPr>
        <w:t>の認可に係る業務の停止の処分を除く。）に違反したとき。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三　</w:t>
      </w:r>
      <w:r w:rsidRPr="000524B3">
        <w:rPr>
          <w:rFonts w:hint="eastAsia"/>
          <w:u w:val="single" w:color="FF0000"/>
        </w:rPr>
        <w:t>第七十四条第一項</w:t>
      </w:r>
      <w:r w:rsidRPr="004F3D94">
        <w:rPr>
          <w:rFonts w:hint="eastAsia"/>
          <w:u w:color="FF0000"/>
        </w:rPr>
        <w:t>の規定による</w:t>
      </w:r>
      <w:r w:rsidRPr="000524B3">
        <w:rPr>
          <w:rFonts w:hint="eastAsia"/>
          <w:u w:val="single" w:color="FF0000"/>
        </w:rPr>
        <w:t>停止、変更、禁止若しくは措置（役員の解任の命令を除く。）、第七十九条の六の規定による停止若しくは措置</w:t>
      </w:r>
      <w:r w:rsidRPr="004F3D94">
        <w:rPr>
          <w:rFonts w:hint="eastAsia"/>
          <w:u w:color="FF0000"/>
        </w:rPr>
        <w:t>、</w:t>
      </w:r>
      <w:r w:rsidRPr="000524B3">
        <w:rPr>
          <w:rFonts w:hint="eastAsia"/>
          <w:u w:val="single" w:color="FF0000"/>
        </w:rPr>
        <w:t>第百五十二条第一項（第百五十三条の四において準用する場合を含む。）</w:t>
      </w:r>
      <w:r w:rsidRPr="004F3D94">
        <w:rPr>
          <w:rFonts w:hint="eastAsia"/>
          <w:u w:color="FF0000"/>
        </w:rPr>
        <w:t>の規定による</w:t>
      </w:r>
      <w:r w:rsidRPr="000524B3">
        <w:rPr>
          <w:rFonts w:hint="eastAsia"/>
          <w:u w:val="single" w:color="FF0000"/>
        </w:rPr>
        <w:t>停止、変更、禁止若しくは措置、第百五十三条の二の規定による変更、禁止若しくは措置</w:t>
      </w:r>
      <w:r w:rsidRPr="004F3D94">
        <w:rPr>
          <w:rFonts w:hint="eastAsia"/>
          <w:u w:color="FF0000"/>
        </w:rPr>
        <w:t>、第百五十五条の十第一項の規定による停止、変更若しくは禁止、第百五十六条の十七第二項の規定による停止又は第百五十六条の三十二第一項の規定による停止の処分に違反したとき。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四　第百六条の二十八第三項の規定に違反したとき。</w:t>
      </w:r>
    </w:p>
    <w:p w:rsidR="000D4505" w:rsidRPr="004F3D94" w:rsidRDefault="000D4505" w:rsidP="000D4505">
      <w:pPr>
        <w:ind w:left="178" w:hangingChars="85" w:hanging="178"/>
        <w:rPr>
          <w:u w:color="FF0000"/>
        </w:rPr>
      </w:pPr>
    </w:p>
    <w:p w:rsidR="000D4505" w:rsidRPr="004F3D94" w:rsidRDefault="000D4505" w:rsidP="000D4505">
      <w:pPr>
        <w:ind w:left="178" w:hangingChars="85" w:hanging="178"/>
        <w:rPr>
          <w:u w:color="FF0000"/>
        </w:rPr>
      </w:pPr>
      <w:r w:rsidRPr="004F3D94">
        <w:rPr>
          <w:rFonts w:hint="eastAsia"/>
          <w:u w:color="FF0000"/>
        </w:rPr>
        <w:t>（改正前）</w:t>
      </w:r>
    </w:p>
    <w:p w:rsidR="00696044" w:rsidRPr="00696044" w:rsidRDefault="00696044" w:rsidP="00696044">
      <w:pPr>
        <w:ind w:left="178" w:hangingChars="85" w:hanging="178"/>
      </w:pPr>
      <w:r w:rsidRPr="000524B3">
        <w:rPr>
          <w:rFonts w:hint="eastAsia"/>
          <w:u w:val="single" w:color="FF0000"/>
        </w:rPr>
        <w:t>第百九十八条の四</w:t>
      </w:r>
      <w:r w:rsidRPr="002645D0">
        <w:rPr>
          <w:rFonts w:hint="eastAsia"/>
        </w:rPr>
        <w:t xml:space="preserve">　次の各号に掲げる違反があつた場合においては、その行為をした</w:t>
      </w:r>
      <w:r w:rsidRPr="000524B3">
        <w:rPr>
          <w:rFonts w:hint="eastAsia"/>
          <w:u w:val="single" w:color="FF0000"/>
        </w:rPr>
        <w:t>証券会社、金融機関、証券仲介業者、証券業協会、証券取引所、証券取引所持株会社、外国証券取引所、証券取引清算機関若しくは証券金融会社</w:t>
      </w:r>
      <w:r w:rsidRPr="00696044">
        <w:rPr>
          <w:rFonts w:hint="eastAsia"/>
        </w:rPr>
        <w:t>の代表者、代理人、使用人その他の従業者又は</w:t>
      </w:r>
      <w:r w:rsidRPr="000524B3">
        <w:rPr>
          <w:rFonts w:hint="eastAsia"/>
          <w:u w:val="single" w:color="FF0000"/>
        </w:rPr>
        <w:t>証券仲介業者</w:t>
      </w:r>
      <w:r w:rsidRPr="00696044">
        <w:rPr>
          <w:rFonts w:hint="eastAsia"/>
        </w:rPr>
        <w:t>は、二年以下の懲役若しくは三百万円以下の罰金に処し、又はこれを併科する。</w:t>
      </w:r>
    </w:p>
    <w:p w:rsidR="00696044" w:rsidRPr="00696044" w:rsidRDefault="00696044" w:rsidP="00696044">
      <w:pPr>
        <w:ind w:leftChars="86" w:left="359" w:hangingChars="85" w:hanging="178"/>
      </w:pPr>
      <w:r w:rsidRPr="00696044">
        <w:rPr>
          <w:rFonts w:hint="eastAsia"/>
        </w:rPr>
        <w:t xml:space="preserve">一　</w:t>
      </w:r>
      <w:r w:rsidRPr="000524B3">
        <w:rPr>
          <w:rFonts w:hint="eastAsia"/>
          <w:u w:val="single" w:color="FF0000"/>
        </w:rPr>
        <w:t>第四十七条（第六十五条の二第五項において準用する場合を含む。）</w:t>
      </w:r>
      <w:r w:rsidRPr="00696044">
        <w:rPr>
          <w:rFonts w:hint="eastAsia"/>
        </w:rPr>
        <w:t>の規定に違反したとき。</w:t>
      </w:r>
    </w:p>
    <w:p w:rsidR="00696044" w:rsidRPr="00696044" w:rsidRDefault="00696044" w:rsidP="00696044">
      <w:pPr>
        <w:ind w:leftChars="86" w:left="359" w:hangingChars="85" w:hanging="178"/>
      </w:pPr>
      <w:r w:rsidRPr="00696044">
        <w:rPr>
          <w:rFonts w:hint="eastAsia"/>
        </w:rPr>
        <w:t xml:space="preserve">二　</w:t>
      </w:r>
      <w:r w:rsidRPr="000524B3">
        <w:rPr>
          <w:rFonts w:hint="eastAsia"/>
          <w:u w:val="single" w:color="FF0000"/>
        </w:rPr>
        <w:t>第五十六条第一項、第五十六条の二第二項又は第六十六条の十八第一項</w:t>
      </w:r>
      <w:r w:rsidRPr="00696044">
        <w:rPr>
          <w:rFonts w:hint="eastAsia"/>
        </w:rPr>
        <w:t>の規定による業務の停止の処分（</w:t>
      </w:r>
      <w:r w:rsidRPr="000524B3">
        <w:rPr>
          <w:rFonts w:hint="eastAsia"/>
          <w:u w:val="single" w:color="FF0000"/>
        </w:rPr>
        <w:t>第二十九条第一項</w:t>
      </w:r>
      <w:r w:rsidRPr="00696044">
        <w:rPr>
          <w:rFonts w:hint="eastAsia"/>
        </w:rPr>
        <w:t>の認可に係る業務の停止の処分を除く。）に違反したとき。</w:t>
      </w:r>
    </w:p>
    <w:p w:rsidR="00696044" w:rsidRPr="00696044" w:rsidRDefault="00696044" w:rsidP="00696044">
      <w:pPr>
        <w:ind w:leftChars="86" w:left="359" w:hangingChars="85" w:hanging="178"/>
        <w:rPr>
          <w:rFonts w:hint="eastAsia"/>
        </w:rPr>
      </w:pPr>
      <w:r w:rsidRPr="00696044">
        <w:rPr>
          <w:rFonts w:hint="eastAsia"/>
        </w:rPr>
        <w:t xml:space="preserve">三　</w:t>
      </w:r>
      <w:r w:rsidRPr="000524B3">
        <w:rPr>
          <w:rFonts w:hint="eastAsia"/>
          <w:u w:val="single" w:color="FF0000"/>
        </w:rPr>
        <w:t>第七十九条の十三第一項</w:t>
      </w:r>
      <w:r w:rsidRPr="00696044">
        <w:rPr>
          <w:rFonts w:hint="eastAsia"/>
        </w:rPr>
        <w:t>の規定による</w:t>
      </w:r>
      <w:r w:rsidRPr="000524B3">
        <w:rPr>
          <w:rFonts w:hint="eastAsia"/>
          <w:u w:val="single" w:color="FF0000"/>
        </w:rPr>
        <w:t>停止若しくは禁止</w:t>
      </w:r>
      <w:r w:rsidRPr="00696044">
        <w:rPr>
          <w:rFonts w:hint="eastAsia"/>
        </w:rPr>
        <w:t>、</w:t>
      </w:r>
      <w:r w:rsidRPr="000524B3">
        <w:rPr>
          <w:rFonts w:hint="eastAsia"/>
          <w:u w:val="single" w:color="FF0000"/>
        </w:rPr>
        <w:t>第百五十二条第一項</w:t>
      </w:r>
      <w:r w:rsidRPr="00696044">
        <w:rPr>
          <w:rFonts w:hint="eastAsia"/>
        </w:rPr>
        <w:t>の規定による</w:t>
      </w:r>
      <w:r w:rsidRPr="000524B3">
        <w:rPr>
          <w:rFonts w:hint="eastAsia"/>
          <w:u w:val="single" w:color="FF0000"/>
        </w:rPr>
        <w:t>停止、変更、禁止若しくは措置</w:t>
      </w:r>
      <w:r w:rsidRPr="00696044">
        <w:rPr>
          <w:rFonts w:hint="eastAsia"/>
        </w:rPr>
        <w:t>、</w:t>
      </w:r>
      <w:r w:rsidRPr="000524B3">
        <w:rPr>
          <w:rFonts w:hint="eastAsia"/>
          <w:u w:val="single" w:color="FF0000"/>
        </w:rPr>
        <w:t>第百五十五条の十第一項</w:t>
      </w:r>
      <w:r w:rsidRPr="00696044">
        <w:rPr>
          <w:rFonts w:hint="eastAsia"/>
        </w:rPr>
        <w:t>の規定による</w:t>
      </w:r>
      <w:r w:rsidRPr="000524B3">
        <w:rPr>
          <w:rFonts w:hint="eastAsia"/>
          <w:u w:val="single" w:color="FF0000"/>
        </w:rPr>
        <w:t>停止、変更若しくは禁止</w:t>
      </w:r>
      <w:r w:rsidRPr="00696044">
        <w:rPr>
          <w:rFonts w:hint="eastAsia"/>
        </w:rPr>
        <w:t>、第百五十六条の十七第二項の規定による停止又は第百五十六条の三十</w:t>
      </w:r>
      <w:r w:rsidRPr="00696044">
        <w:rPr>
          <w:rFonts w:hint="eastAsia"/>
        </w:rPr>
        <w:lastRenderedPageBreak/>
        <w:t>二第一項の規定による停止の処分に違反したとき。</w:t>
      </w:r>
    </w:p>
    <w:p w:rsidR="00696044" w:rsidRPr="00696044" w:rsidRDefault="00696044" w:rsidP="00696044">
      <w:pPr>
        <w:ind w:leftChars="86" w:left="359" w:hangingChars="85" w:hanging="178"/>
      </w:pPr>
      <w:r w:rsidRPr="00696044">
        <w:rPr>
          <w:rFonts w:hint="eastAsia"/>
        </w:rPr>
        <w:t>四　第百六条の二十八第三項の規定に違反したとき。</w:t>
      </w:r>
    </w:p>
    <w:p w:rsidR="00696044" w:rsidRDefault="00696044" w:rsidP="00696044"/>
    <w:p w:rsidR="00696044" w:rsidRDefault="00696044" w:rsidP="00696044">
      <w:pPr>
        <w:ind w:left="178" w:hangingChars="85" w:hanging="178"/>
      </w:pPr>
    </w:p>
    <w:p w:rsidR="00696044" w:rsidRDefault="00696044" w:rsidP="0069604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96044" w:rsidRDefault="00696044" w:rsidP="0069604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96044" w:rsidRDefault="00696044" w:rsidP="00696044"/>
    <w:p w:rsidR="00696044" w:rsidRDefault="00696044" w:rsidP="00696044">
      <w:r>
        <w:rPr>
          <w:rFonts w:hint="eastAsia"/>
        </w:rPr>
        <w:t>（改正後）</w:t>
      </w:r>
    </w:p>
    <w:p w:rsidR="00696044" w:rsidRPr="002645D0" w:rsidRDefault="00696044" w:rsidP="00696044">
      <w:pPr>
        <w:ind w:left="178" w:hangingChars="85" w:hanging="178"/>
      </w:pPr>
      <w:r w:rsidRPr="002645D0">
        <w:rPr>
          <w:rFonts w:hint="eastAsia"/>
        </w:rPr>
        <w:t>第百九十八条の四　次の各号に掲げる違反があつた場合においては、その行為をした証券会社、</w:t>
      </w:r>
      <w:r w:rsidRPr="007F1385">
        <w:rPr>
          <w:rFonts w:hint="eastAsia"/>
          <w:u w:val="single" w:color="FF0000"/>
        </w:rPr>
        <w:t>金融機関、証券仲介業者</w:t>
      </w:r>
      <w:r w:rsidRPr="002645D0">
        <w:rPr>
          <w:rFonts w:hint="eastAsia"/>
        </w:rPr>
        <w:t>、証券業協会、</w:t>
      </w:r>
      <w:r w:rsidRPr="007F1385">
        <w:rPr>
          <w:rFonts w:hint="eastAsia"/>
          <w:u w:val="single" w:color="FF0000"/>
        </w:rPr>
        <w:t>証券取引所</w:t>
      </w:r>
      <w:r w:rsidRPr="00F4258E">
        <w:rPr>
          <w:rFonts w:hint="eastAsia"/>
          <w:u w:val="single" w:color="FF0000"/>
        </w:rPr>
        <w:t>、証券取引所持株会社、外国証券取引所</w:t>
      </w:r>
      <w:r w:rsidRPr="007F1385">
        <w:rPr>
          <w:rFonts w:hint="eastAsia"/>
        </w:rPr>
        <w:t>、証券取引清算機関</w:t>
      </w:r>
      <w:r w:rsidRPr="00F4258E">
        <w:rPr>
          <w:rFonts w:hint="eastAsia"/>
          <w:u w:val="single" w:color="FF0000"/>
        </w:rPr>
        <w:t>若しくは証券金融会社</w:t>
      </w:r>
      <w:r w:rsidRPr="002645D0">
        <w:rPr>
          <w:rFonts w:hint="eastAsia"/>
        </w:rPr>
        <w:t>の代表者、代理人、使用人その他の</w:t>
      </w:r>
      <w:r w:rsidRPr="007F1385">
        <w:rPr>
          <w:rFonts w:hint="eastAsia"/>
          <w:u w:val="single" w:color="FF0000"/>
        </w:rPr>
        <w:t>従業者</w:t>
      </w:r>
      <w:r w:rsidRPr="00F4258E">
        <w:rPr>
          <w:rFonts w:hint="eastAsia"/>
          <w:u w:val="single" w:color="FF0000"/>
        </w:rPr>
        <w:t>又は証券仲介業者</w:t>
      </w:r>
      <w:r w:rsidRPr="002645D0">
        <w:rPr>
          <w:rFonts w:hint="eastAsia"/>
        </w:rPr>
        <w:t>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w:t>
      </w:r>
      <w:r w:rsidRPr="00F4258E">
        <w:rPr>
          <w:rFonts w:hint="eastAsia"/>
          <w:u w:val="single" w:color="FF0000"/>
        </w:rPr>
        <w:t>、第五十六条の二第二項又は第六十六条の十八第一項</w:t>
      </w:r>
      <w:r w:rsidRPr="002645D0">
        <w:rPr>
          <w:rFonts w:hint="eastAsia"/>
        </w:rPr>
        <w:t>の規定による業務の停止の処分（第二十九条第一項の認可に係る業務の停止の処分を除く。）に違反したとき。</w:t>
      </w:r>
    </w:p>
    <w:p w:rsidR="00696044" w:rsidRDefault="00696044" w:rsidP="00696044">
      <w:pPr>
        <w:ind w:leftChars="86" w:left="359" w:hangingChars="85" w:hanging="178"/>
        <w:rPr>
          <w:rFonts w:hint="eastAsia"/>
        </w:rPr>
      </w:pPr>
      <w:r w:rsidRPr="002645D0">
        <w:rPr>
          <w:rFonts w:hint="eastAsia"/>
        </w:rPr>
        <w:t>三　第七十九条の十三第一項の規定による停止若しくは</w:t>
      </w:r>
      <w:r w:rsidRPr="006D4E58">
        <w:rPr>
          <w:rFonts w:hint="eastAsia"/>
        </w:rPr>
        <w:t>禁止、</w:t>
      </w:r>
      <w:r w:rsidRPr="007F1385">
        <w:rPr>
          <w:rFonts w:hint="eastAsia"/>
          <w:u w:val="single" w:color="FF0000"/>
        </w:rPr>
        <w:t>第百五十</w:t>
      </w:r>
      <w:r>
        <w:rPr>
          <w:rFonts w:hint="eastAsia"/>
          <w:u w:val="single" w:color="FF0000"/>
        </w:rPr>
        <w:t>二</w:t>
      </w:r>
      <w:r w:rsidRPr="007F1385">
        <w:rPr>
          <w:rFonts w:hint="eastAsia"/>
          <w:u w:val="single" w:color="FF0000"/>
        </w:rPr>
        <w:t>条第一項</w:t>
      </w:r>
      <w:r w:rsidRPr="006D4E58">
        <w:rPr>
          <w:rFonts w:hint="eastAsia"/>
        </w:rPr>
        <w:t>の規定による停止、変更、禁止若しくは</w:t>
      </w:r>
      <w:r w:rsidRPr="007F1385">
        <w:rPr>
          <w:rFonts w:hint="eastAsia"/>
          <w:u w:val="single" w:color="FF0000"/>
        </w:rPr>
        <w:t>措置</w:t>
      </w:r>
      <w:r w:rsidRPr="00F4258E">
        <w:rPr>
          <w:rFonts w:hint="eastAsia"/>
          <w:u w:val="single" w:color="FF0000"/>
        </w:rPr>
        <w:t>、第百五十五条の十第一項の規定による停止、変更若しくは禁止</w:t>
      </w:r>
      <w:r w:rsidRPr="007F1385">
        <w:rPr>
          <w:rFonts w:hint="eastAsia"/>
        </w:rPr>
        <w:t>、第百五十六条の十七第二項の規定による停止又は第百五十六条の三十</w:t>
      </w:r>
      <w:r w:rsidRPr="007F1385">
        <w:rPr>
          <w:rFonts w:hint="eastAsia"/>
        </w:rPr>
        <w:lastRenderedPageBreak/>
        <w:t>二第一項の規定による停止の処分に違反したとき。</w:t>
      </w:r>
    </w:p>
    <w:p w:rsidR="00696044" w:rsidRPr="007F1385" w:rsidRDefault="00696044" w:rsidP="00696044">
      <w:pPr>
        <w:ind w:leftChars="86" w:left="359" w:hangingChars="85" w:hanging="178"/>
      </w:pPr>
      <w:r w:rsidRPr="00F4258E">
        <w:rPr>
          <w:rFonts w:hint="eastAsia"/>
          <w:u w:val="single" w:color="FF0000"/>
        </w:rPr>
        <w:t>四　第百六条の二十八第三項の規定に違反したとき。</w:t>
      </w:r>
    </w:p>
    <w:p w:rsidR="00696044" w:rsidRPr="007F1385" w:rsidRDefault="00696044" w:rsidP="00696044">
      <w:pPr>
        <w:ind w:left="178" w:hangingChars="85" w:hanging="178"/>
      </w:pPr>
    </w:p>
    <w:p w:rsidR="00696044" w:rsidRPr="007F1385" w:rsidRDefault="00696044" w:rsidP="00696044">
      <w:pPr>
        <w:ind w:left="178" w:hangingChars="85" w:hanging="178"/>
      </w:pPr>
      <w:r w:rsidRPr="007F1385">
        <w:rPr>
          <w:rFonts w:hint="eastAsia"/>
        </w:rPr>
        <w:t>（改正前）</w:t>
      </w:r>
    </w:p>
    <w:p w:rsidR="00696044" w:rsidRPr="007F1385" w:rsidRDefault="00696044" w:rsidP="00696044">
      <w:pPr>
        <w:ind w:left="178" w:hangingChars="85" w:hanging="178"/>
      </w:pPr>
      <w:r w:rsidRPr="007F1385">
        <w:rPr>
          <w:rFonts w:hint="eastAsia"/>
        </w:rPr>
        <w:t>第百九十八条の四　次の各号に掲げる違反があつた場合においては、その行為をした証券会社、</w:t>
      </w:r>
      <w:r w:rsidRPr="007F1385">
        <w:rPr>
          <w:rFonts w:hint="eastAsia"/>
          <w:u w:val="single" w:color="FF0000"/>
        </w:rPr>
        <w:t>金融機関</w:t>
      </w:r>
      <w:r w:rsidRPr="007F1385">
        <w:rPr>
          <w:rFonts w:hint="eastAsia"/>
        </w:rPr>
        <w:t>、証券業協会、</w:t>
      </w:r>
      <w:r w:rsidRPr="007F1385">
        <w:rPr>
          <w:rFonts w:hint="eastAsia"/>
          <w:u w:val="single" w:color="FF0000"/>
        </w:rPr>
        <w:t>証券取引所</w:t>
      </w:r>
      <w:r w:rsidRPr="007F1385">
        <w:rPr>
          <w:rFonts w:hint="eastAsia"/>
        </w:rPr>
        <w:t>、証券取引清算機関</w:t>
      </w:r>
      <w:r w:rsidRPr="007F1385">
        <w:rPr>
          <w:rFonts w:hint="eastAsia"/>
          <w:u w:val="single" w:color="FF0000"/>
        </w:rPr>
        <w:t>又は証券金融会社</w:t>
      </w:r>
      <w:r w:rsidRPr="007F1385">
        <w:rPr>
          <w:rFonts w:hint="eastAsia"/>
        </w:rPr>
        <w:t>の代表者、代理人、使用人その他の</w:t>
      </w:r>
      <w:r w:rsidRPr="007F1385">
        <w:rPr>
          <w:rFonts w:hint="eastAsia"/>
          <w:u w:val="single" w:color="FF0000"/>
        </w:rPr>
        <w:t>従業者</w:t>
      </w:r>
      <w:r w:rsidRPr="007F1385">
        <w:rPr>
          <w:rFonts w:hint="eastAsia"/>
        </w:rPr>
        <w:t>は、二年以下の懲役若しくは三百万円以下の罰金に処し、又はこれを併科する。</w:t>
      </w:r>
    </w:p>
    <w:p w:rsidR="00696044" w:rsidRPr="007F1385" w:rsidRDefault="00696044" w:rsidP="00696044">
      <w:pPr>
        <w:ind w:leftChars="86" w:left="359" w:hangingChars="85" w:hanging="178"/>
      </w:pPr>
      <w:r w:rsidRPr="007F1385">
        <w:rPr>
          <w:rFonts w:hint="eastAsia"/>
        </w:rPr>
        <w:t>一　第四十七条（第六十五条の二第五項において準用する場合を含む。）の規定に違反したとき。</w:t>
      </w:r>
    </w:p>
    <w:p w:rsidR="00696044" w:rsidRPr="007F1385" w:rsidRDefault="00696044" w:rsidP="00696044">
      <w:pPr>
        <w:ind w:leftChars="86" w:left="359" w:hangingChars="85" w:hanging="178"/>
      </w:pPr>
      <w:r w:rsidRPr="007F1385">
        <w:rPr>
          <w:rFonts w:hint="eastAsia"/>
        </w:rPr>
        <w:t>二　第五十六条第一項</w:t>
      </w:r>
      <w:r w:rsidRPr="007F1385">
        <w:rPr>
          <w:rFonts w:hint="eastAsia"/>
          <w:u w:val="single" w:color="FF0000"/>
        </w:rPr>
        <w:t>又は第五十六条の二第二項</w:t>
      </w:r>
      <w:r w:rsidRPr="007F1385">
        <w:rPr>
          <w:rFonts w:hint="eastAsia"/>
        </w:rPr>
        <w:t>の規定による業務の停止の処分（第二十九条第一項の認可に係る業務の停止の処分を除く。）に違反したとき。</w:t>
      </w:r>
    </w:p>
    <w:p w:rsidR="00696044" w:rsidRPr="002645D0" w:rsidRDefault="00696044" w:rsidP="00696044">
      <w:pPr>
        <w:ind w:leftChars="86" w:left="359" w:hangingChars="85" w:hanging="178"/>
      </w:pPr>
      <w:r w:rsidRPr="007F1385">
        <w:rPr>
          <w:rFonts w:hint="eastAsia"/>
        </w:rPr>
        <w:t>三　第七十九条の十三第一項の規定による停止若しくは禁止、</w:t>
      </w:r>
      <w:r w:rsidRPr="007F1385">
        <w:rPr>
          <w:rFonts w:hint="eastAsia"/>
          <w:u w:val="single" w:color="FF0000"/>
        </w:rPr>
        <w:t>第百五十五条第一項</w:t>
      </w:r>
      <w:r w:rsidRPr="007F1385">
        <w:rPr>
          <w:rFonts w:hint="eastAsia"/>
        </w:rPr>
        <w:t>の規定による停止、変更、禁止若しくは</w:t>
      </w:r>
      <w:r w:rsidRPr="007F1385">
        <w:rPr>
          <w:rFonts w:hint="eastAsia"/>
          <w:u w:val="single" w:color="FF0000"/>
        </w:rPr>
        <w:t>措置</w:t>
      </w:r>
      <w:r w:rsidRPr="007F1385">
        <w:rPr>
          <w:rFonts w:hint="eastAsia"/>
        </w:rPr>
        <w:t>、第百五十六条の十七第二項の規定による停止又は第百五十六条の三十二第一項の規定に</w:t>
      </w:r>
      <w:r w:rsidRPr="002645D0">
        <w:rPr>
          <w:rFonts w:hint="eastAsia"/>
        </w:rPr>
        <w:t>よる停止の処分に違反したとき。</w:t>
      </w:r>
    </w:p>
    <w:p w:rsidR="00696044" w:rsidRDefault="00696044" w:rsidP="00696044">
      <w:pPr>
        <w:ind w:leftChars="85" w:left="178"/>
        <w:rPr>
          <w:u w:val="single" w:color="FF0000"/>
        </w:rPr>
      </w:pPr>
      <w:r>
        <w:rPr>
          <w:rFonts w:hint="eastAsia"/>
          <w:u w:val="single" w:color="FF0000"/>
        </w:rPr>
        <w:t>（四　新設）</w:t>
      </w:r>
    </w:p>
    <w:p w:rsidR="00696044" w:rsidRDefault="00696044" w:rsidP="00696044"/>
    <w:p w:rsidR="00696044" w:rsidRDefault="00696044" w:rsidP="00696044">
      <w:pPr>
        <w:rPr>
          <w:rFonts w:hint="eastAsia"/>
        </w:rPr>
      </w:pPr>
    </w:p>
    <w:p w:rsidR="00696044" w:rsidRDefault="00696044" w:rsidP="0069604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96044" w:rsidRDefault="00696044" w:rsidP="00696044">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96044" w:rsidRDefault="00696044" w:rsidP="00696044"/>
    <w:p w:rsidR="00696044" w:rsidRDefault="00696044" w:rsidP="00696044">
      <w:r>
        <w:rPr>
          <w:rFonts w:hint="eastAsia"/>
        </w:rPr>
        <w:t>（改正後）</w:t>
      </w:r>
    </w:p>
    <w:p w:rsidR="00696044" w:rsidRPr="002645D0" w:rsidRDefault="00696044" w:rsidP="00696044">
      <w:pPr>
        <w:ind w:left="178" w:hangingChars="85" w:hanging="178"/>
      </w:pPr>
      <w:r w:rsidRPr="002645D0">
        <w:rPr>
          <w:rFonts w:hint="eastAsia"/>
        </w:rPr>
        <w:t>第百九十八条の四　次の各号に掲げる違反があつた場合においては、その行為をした証券会社、金融機関、証券業協会、</w:t>
      </w:r>
      <w:r w:rsidRPr="006D4E58">
        <w:rPr>
          <w:rFonts w:hint="eastAsia"/>
          <w:u w:val="single" w:color="FF0000"/>
        </w:rPr>
        <w:t>証券取引所</w:t>
      </w:r>
      <w:r w:rsidRPr="00CD3C31">
        <w:rPr>
          <w:rFonts w:hint="eastAsia"/>
          <w:u w:val="single" w:color="FF0000"/>
        </w:rPr>
        <w:t>、証券取引清算機関</w:t>
      </w:r>
      <w:r w:rsidRPr="002645D0">
        <w:rPr>
          <w:rFonts w:hint="eastAsia"/>
        </w:rPr>
        <w:t>又は証券金融会社の代表者、代理人、使用人その他の従業者は、二年以下の懲役若しくは三百万円以下の罰金に処し、又はこれを併科する。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第五十六条第一項又は第五十六条の二第二項の規定による業務の停止の処分（第二十九条第一項の認可に係る業務の停止の処分を除く。）に違反したとき。</w:t>
      </w:r>
    </w:p>
    <w:p w:rsidR="00696044" w:rsidRPr="002645D0" w:rsidRDefault="00696044" w:rsidP="00696044">
      <w:pPr>
        <w:ind w:leftChars="86" w:left="359" w:hangingChars="85" w:hanging="178"/>
      </w:pPr>
      <w:r w:rsidRPr="002645D0">
        <w:rPr>
          <w:rFonts w:hint="eastAsia"/>
        </w:rPr>
        <w:t>三　第七十九条の十三第一項の規定による停止若しくは</w:t>
      </w:r>
      <w:r w:rsidRPr="006D4E58">
        <w:rPr>
          <w:rFonts w:hint="eastAsia"/>
        </w:rPr>
        <w:t>禁止、第百五十五条第一項の規定による停止、変更、禁止若しくは措置</w:t>
      </w:r>
      <w:r w:rsidRPr="00CD3C31">
        <w:rPr>
          <w:rFonts w:hint="eastAsia"/>
          <w:u w:val="single" w:color="FF0000"/>
        </w:rPr>
        <w:t>、第百五十六条の十七第二項の規定による停止又は第百五十六条の三十二第一項</w:t>
      </w:r>
      <w:r w:rsidRPr="002645D0">
        <w:rPr>
          <w:rFonts w:hint="eastAsia"/>
        </w:rPr>
        <w:t>の規定による停止の処分に違反したとき。</w:t>
      </w:r>
    </w:p>
    <w:p w:rsidR="00696044" w:rsidRDefault="00696044" w:rsidP="00696044">
      <w:pPr>
        <w:ind w:left="178" w:hangingChars="85" w:hanging="178"/>
      </w:pPr>
    </w:p>
    <w:p w:rsidR="00696044" w:rsidRDefault="00696044" w:rsidP="00696044">
      <w:pPr>
        <w:ind w:left="178" w:hangingChars="85" w:hanging="178"/>
      </w:pPr>
      <w:r>
        <w:rPr>
          <w:rFonts w:hint="eastAsia"/>
        </w:rPr>
        <w:t>（改正前）</w:t>
      </w:r>
    </w:p>
    <w:p w:rsidR="00696044" w:rsidRPr="002645D0" w:rsidRDefault="00696044" w:rsidP="00696044">
      <w:pPr>
        <w:ind w:left="178" w:hangingChars="85" w:hanging="178"/>
      </w:pPr>
      <w:r w:rsidRPr="002645D0">
        <w:rPr>
          <w:rFonts w:hint="eastAsia"/>
        </w:rPr>
        <w:lastRenderedPageBreak/>
        <w:t>第百九十八条の四　次の各号に掲げる違反があつた場合においては、その行為をした証券会社、金融機関、証券業協会、</w:t>
      </w:r>
      <w:r w:rsidRPr="006D4E58">
        <w:rPr>
          <w:rFonts w:hint="eastAsia"/>
          <w:u w:val="single" w:color="FF0000"/>
        </w:rPr>
        <w:t>証券取引所</w:t>
      </w:r>
      <w:r w:rsidRPr="002645D0">
        <w:rPr>
          <w:rFonts w:hint="eastAsia"/>
        </w:rPr>
        <w:t>又は証券金融会社の代表者、代理人、使用人その他の従業者は、二年以下の懲役若しくは三百万円以下の罰金に処し、又はこれを併科する。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第五十六条第一項又は第五十六条の二第二項の規定による業務の停止の処分（第二十九条第一項の認可に係る業務の停止の処分を除く。）に違反したとき。</w:t>
      </w:r>
    </w:p>
    <w:p w:rsidR="00696044" w:rsidRPr="006D4E58" w:rsidRDefault="00696044" w:rsidP="00696044">
      <w:pPr>
        <w:ind w:leftChars="86" w:left="359" w:hangingChars="85" w:hanging="178"/>
      </w:pPr>
      <w:r w:rsidRPr="002645D0">
        <w:rPr>
          <w:rFonts w:hint="eastAsia"/>
        </w:rPr>
        <w:t>三　第七十九条の十三第一項の規定による停止若しくは</w:t>
      </w:r>
      <w:r w:rsidRPr="006D4E58">
        <w:rPr>
          <w:rFonts w:hint="eastAsia"/>
        </w:rPr>
        <w:t>禁止、第百五十五条第一項の規定による停止、変更、禁止若しくは措置</w:t>
      </w:r>
      <w:r w:rsidRPr="006D4E58">
        <w:rPr>
          <w:rFonts w:hint="eastAsia"/>
          <w:u w:val="single" w:color="FF0000"/>
        </w:rPr>
        <w:t>又は第百五十六条の十一第一項</w:t>
      </w:r>
      <w:r w:rsidRPr="006D4E58">
        <w:rPr>
          <w:rFonts w:hint="eastAsia"/>
        </w:rPr>
        <w:t>の規定による停止の処分に違反したとき。</w:t>
      </w:r>
    </w:p>
    <w:p w:rsidR="00696044" w:rsidRDefault="00696044" w:rsidP="00696044"/>
    <w:p w:rsidR="00696044" w:rsidRDefault="00696044" w:rsidP="00696044">
      <w:pPr>
        <w:rPr>
          <w:rFonts w:hint="eastAsia"/>
        </w:rPr>
      </w:pPr>
    </w:p>
    <w:p w:rsidR="00696044" w:rsidRDefault="00696044" w:rsidP="0069604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96044" w:rsidRDefault="00696044" w:rsidP="0069604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96044" w:rsidRDefault="00696044" w:rsidP="00696044"/>
    <w:p w:rsidR="00696044" w:rsidRDefault="00696044" w:rsidP="00696044">
      <w:r>
        <w:rPr>
          <w:rFonts w:hint="eastAsia"/>
        </w:rPr>
        <w:t>（改正後）</w:t>
      </w:r>
    </w:p>
    <w:p w:rsidR="00696044" w:rsidRPr="009F4966" w:rsidRDefault="00696044" w:rsidP="00696044">
      <w:pPr>
        <w:ind w:left="178" w:hangingChars="85" w:hanging="178"/>
        <w:rPr>
          <w:u w:color="FF0000"/>
        </w:rPr>
      </w:pPr>
      <w:r w:rsidRPr="009F4966">
        <w:rPr>
          <w:rFonts w:hint="eastAsia"/>
          <w:u w:color="FF0000"/>
        </w:rPr>
        <w:t>第百九十八条の四　次の各号に掲げる違反があつた場合においては、その行為をした証券会社、金融機関、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u w:color="FF0000"/>
        </w:rPr>
      </w:pPr>
      <w:r w:rsidRPr="009F4966">
        <w:rPr>
          <w:rFonts w:hint="eastAsia"/>
          <w:u w:color="FF0000"/>
        </w:rPr>
        <w:t>一　第四十七条（第六十五条の二第五項において準用する場合を含む。）の規定に違反したとき。</w:t>
      </w:r>
    </w:p>
    <w:p w:rsidR="00696044" w:rsidRPr="009F4966" w:rsidRDefault="00696044" w:rsidP="00696044">
      <w:pPr>
        <w:ind w:leftChars="86" w:left="359" w:hangingChars="85" w:hanging="178"/>
        <w:rPr>
          <w:u w:color="FF0000"/>
        </w:rPr>
      </w:pPr>
      <w:r w:rsidRPr="009F4966">
        <w:rPr>
          <w:rFonts w:hint="eastAsia"/>
          <w:u w:color="FF0000"/>
        </w:rPr>
        <w:t>二　第五十六条第一項又は第五十六条の二第二項の規定による業務の停止の処分（第二十九条第一項の認可に係る業務の停止の処分を除く。）に違反したとき。</w:t>
      </w:r>
    </w:p>
    <w:p w:rsidR="00696044" w:rsidRPr="009F4966" w:rsidRDefault="00696044" w:rsidP="00696044">
      <w:pPr>
        <w:ind w:leftChars="86" w:left="359" w:hangingChars="85" w:hanging="178"/>
        <w:rPr>
          <w:u w:color="FF0000"/>
        </w:rPr>
      </w:pPr>
      <w:r w:rsidRPr="009F4966">
        <w:rPr>
          <w:rFonts w:hint="eastAsia"/>
          <w:u w:color="FF0000"/>
        </w:rPr>
        <w:t>三　第七十九条の十三第一項</w:t>
      </w:r>
      <w:r w:rsidRPr="009F4966">
        <w:rPr>
          <w:rFonts w:hint="eastAsia"/>
          <w:u w:val="single" w:color="FF0000"/>
        </w:rPr>
        <w:t xml:space="preserve">　</w:t>
      </w:r>
      <w:r w:rsidRPr="009F4966">
        <w:rPr>
          <w:rFonts w:hint="eastAsia"/>
          <w:u w:color="FF0000"/>
        </w:rPr>
        <w:t>の規定による停止若しくは</w:t>
      </w:r>
      <w:r w:rsidRPr="009F4966">
        <w:rPr>
          <w:rFonts w:hint="eastAsia"/>
          <w:u w:val="single" w:color="FF0000"/>
        </w:rPr>
        <w:t>禁止、第百五十五条第一項の規</w:t>
      </w:r>
      <w:r w:rsidRPr="009F4966">
        <w:rPr>
          <w:rFonts w:hint="eastAsia"/>
          <w:u w:val="single" w:color="FF0000"/>
        </w:rPr>
        <w:lastRenderedPageBreak/>
        <w:t>定による停止、変更、禁止若しくは措置</w:t>
      </w:r>
      <w:r w:rsidRPr="009F4966">
        <w:rPr>
          <w:rFonts w:hint="eastAsia"/>
          <w:u w:color="FF0000"/>
        </w:rPr>
        <w:t>又は第百五十六条の十一第一項の規定による停止の処分に違反したとき。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ind w:left="178" w:hangingChars="85" w:hanging="178"/>
        <w:rPr>
          <w:u w:color="FF0000"/>
        </w:rPr>
      </w:pPr>
      <w:r w:rsidRPr="009F4966">
        <w:rPr>
          <w:rFonts w:hint="eastAsia"/>
          <w:u w:color="FF0000"/>
        </w:rPr>
        <w:t>第百九十八条の四　次の各号に掲げる違反があつた場合においては、その行為をした証券会社、金融機関、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u w:color="FF0000"/>
        </w:rPr>
      </w:pPr>
      <w:r w:rsidRPr="009F4966">
        <w:rPr>
          <w:rFonts w:hint="eastAsia"/>
          <w:u w:color="FF0000"/>
        </w:rPr>
        <w:t>一　第四十七条（第六十五条の二第五項において準用する場合を含む。）の規定に違反したとき。</w:t>
      </w:r>
    </w:p>
    <w:p w:rsidR="00696044" w:rsidRPr="009F4966" w:rsidRDefault="00696044" w:rsidP="00696044">
      <w:pPr>
        <w:ind w:leftChars="86" w:left="359" w:hangingChars="85" w:hanging="178"/>
        <w:rPr>
          <w:u w:color="FF0000"/>
        </w:rPr>
      </w:pPr>
      <w:r w:rsidRPr="009F4966">
        <w:rPr>
          <w:rFonts w:hint="eastAsia"/>
          <w:u w:color="FF0000"/>
        </w:rPr>
        <w:t>二　第五十六条第一項又は第五十六条の二第二項の規定による業務の停止の処分（第二十九条第一項の認可に係る業務の停止の処分を除く。）に違反したとき。</w:t>
      </w:r>
    </w:p>
    <w:p w:rsidR="00696044" w:rsidRPr="009F4966" w:rsidRDefault="00696044" w:rsidP="00696044">
      <w:pPr>
        <w:ind w:leftChars="86" w:left="359" w:hangingChars="85" w:hanging="178"/>
        <w:rPr>
          <w:u w:color="FF0000"/>
        </w:rPr>
      </w:pPr>
      <w:r w:rsidRPr="009F4966">
        <w:rPr>
          <w:rFonts w:hint="eastAsia"/>
          <w:u w:color="FF0000"/>
        </w:rPr>
        <w:t>三　第七十九条の十三第一項</w:t>
      </w:r>
      <w:r w:rsidRPr="009F4966">
        <w:rPr>
          <w:rFonts w:hint="eastAsia"/>
          <w:u w:val="single" w:color="FF0000"/>
        </w:rPr>
        <w:t>若しくは第百五十五条第一項</w:t>
      </w:r>
      <w:r w:rsidRPr="009F4966">
        <w:rPr>
          <w:rFonts w:hint="eastAsia"/>
          <w:u w:color="FF0000"/>
        </w:rPr>
        <w:t>の規定による停止若しくは</w:t>
      </w:r>
      <w:r w:rsidRPr="009F4966">
        <w:rPr>
          <w:rFonts w:hint="eastAsia"/>
          <w:u w:val="single" w:color="FF0000"/>
        </w:rPr>
        <w:t>禁止</w:t>
      </w:r>
      <w:r w:rsidRPr="009F4966">
        <w:rPr>
          <w:rFonts w:hint="eastAsia"/>
          <w:u w:color="FF0000"/>
        </w:rPr>
        <w:t>又は第百五十六条の十一第一項の規定による停止の処分に違反したとき。</w:t>
      </w:r>
    </w:p>
    <w:p w:rsidR="00696044" w:rsidRPr="009F4966" w:rsidRDefault="00696044" w:rsidP="00696044">
      <w:pPr>
        <w:rPr>
          <w:u w:color="FF0000"/>
        </w:rPr>
      </w:pPr>
    </w:p>
    <w:p w:rsidR="00696044" w:rsidRPr="009F4966" w:rsidRDefault="00696044" w:rsidP="00696044">
      <w:pPr>
        <w:rPr>
          <w:rFonts w:hint="eastAsia"/>
          <w:u w:color="FF0000"/>
        </w:rPr>
      </w:pP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12</w:t>
      </w:r>
      <w:r w:rsidRPr="009F4966">
        <w:rPr>
          <w:rFonts w:hint="eastAsia"/>
          <w:u w:color="FF0000"/>
        </w:rPr>
        <w:t>年</w:t>
      </w:r>
      <w:r w:rsidRPr="009F4966">
        <w:rPr>
          <w:rFonts w:hint="eastAsia"/>
          <w:u w:color="FF0000"/>
        </w:rPr>
        <w:t>5</w:t>
      </w:r>
      <w:r w:rsidRPr="009F4966">
        <w:rPr>
          <w:rFonts w:hint="eastAsia"/>
          <w:u w:color="FF0000"/>
        </w:rPr>
        <w:t>月</w:t>
      </w:r>
      <w:r w:rsidRPr="009F4966">
        <w:rPr>
          <w:rFonts w:hint="eastAsia"/>
          <w:u w:color="FF0000"/>
        </w:rPr>
        <w:t>31</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93</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12</w:t>
      </w:r>
      <w:r w:rsidRPr="009F4966">
        <w:rPr>
          <w:rFonts w:hint="eastAsia"/>
          <w:u w:color="FF0000"/>
        </w:rPr>
        <w:t>年</w:t>
      </w:r>
      <w:r w:rsidRPr="009F4966">
        <w:rPr>
          <w:rFonts w:hint="eastAsia"/>
          <w:u w:color="FF0000"/>
        </w:rPr>
        <w:t>5</w:t>
      </w:r>
      <w:r w:rsidRPr="009F4966">
        <w:rPr>
          <w:rFonts w:hint="eastAsia"/>
          <w:u w:color="FF0000"/>
        </w:rPr>
        <w:t>月</w:t>
      </w:r>
      <w:r w:rsidRPr="009F4966">
        <w:rPr>
          <w:rFonts w:hint="eastAsia"/>
          <w:u w:color="FF0000"/>
        </w:rPr>
        <w:t>31</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91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22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225</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22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160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8</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151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8</w:t>
      </w:r>
      <w:r w:rsidRPr="009F4966">
        <w:rPr>
          <w:rFonts w:hint="eastAsia"/>
          <w:u w:color="FF0000"/>
        </w:rPr>
        <w:t>月</w:t>
      </w:r>
      <w:r w:rsidRPr="009F4966">
        <w:rPr>
          <w:rFonts w:hint="eastAsia"/>
          <w:u w:color="FF0000"/>
        </w:rPr>
        <w:t>13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125</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23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80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10</w:t>
      </w:r>
      <w:r w:rsidRPr="009F4966">
        <w:rPr>
          <w:rFonts w:hint="eastAsia"/>
          <w:u w:color="FF0000"/>
        </w:rPr>
        <w:t>月</w:t>
      </w:r>
      <w:r w:rsidRPr="009F4966">
        <w:rPr>
          <w:rFonts w:hint="eastAsia"/>
          <w:u w:color="FF0000"/>
        </w:rPr>
        <w:t>16</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131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10</w:t>
      </w:r>
      <w:r w:rsidRPr="009F4966">
        <w:rPr>
          <w:rFonts w:hint="eastAsia"/>
          <w:u w:color="FF0000"/>
        </w:rPr>
        <w:t>月</w:t>
      </w:r>
      <w:r w:rsidRPr="009F4966">
        <w:rPr>
          <w:rFonts w:hint="eastAsia"/>
          <w:u w:color="FF0000"/>
        </w:rPr>
        <w:t>13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118</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15</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107</w:t>
      </w:r>
      <w:r w:rsidRPr="009F4966">
        <w:rPr>
          <w:rFonts w:hint="eastAsia"/>
          <w:u w:color="FF0000"/>
        </w:rPr>
        <w:t>号】</w:t>
      </w:r>
    </w:p>
    <w:p w:rsidR="00696044" w:rsidRPr="009F4966" w:rsidRDefault="00696044" w:rsidP="00696044">
      <w:pPr>
        <w:rPr>
          <w:rFonts w:hint="eastAsia"/>
          <w:u w:color="FF0000"/>
        </w:rPr>
      </w:pPr>
    </w:p>
    <w:p w:rsidR="00696044" w:rsidRPr="009F4966" w:rsidRDefault="00696044" w:rsidP="00696044">
      <w:pPr>
        <w:rPr>
          <w:u w:color="FF0000"/>
        </w:rPr>
      </w:pPr>
      <w:r w:rsidRPr="009F4966">
        <w:rPr>
          <w:rFonts w:hint="eastAsia"/>
          <w:u w:color="FF0000"/>
        </w:rPr>
        <w:t>（改正後）</w:t>
      </w:r>
    </w:p>
    <w:p w:rsidR="00696044" w:rsidRPr="009F4966" w:rsidRDefault="00696044" w:rsidP="00696044">
      <w:pPr>
        <w:ind w:left="178" w:hangingChars="85" w:hanging="178"/>
        <w:rPr>
          <w:rFonts w:hint="eastAsia"/>
          <w:u w:color="FF0000"/>
        </w:rPr>
      </w:pPr>
      <w:r w:rsidRPr="009F4966">
        <w:rPr>
          <w:rFonts w:hint="eastAsia"/>
          <w:u w:val="single" w:color="FF0000"/>
        </w:rPr>
        <w:t>第百九十八条の四</w:t>
      </w:r>
      <w:r w:rsidRPr="009F4966">
        <w:rPr>
          <w:rFonts w:hint="eastAsia"/>
          <w:u w:color="FF0000"/>
        </w:rPr>
        <w:t xml:space="preserve">　次の各号に掲げる違反があつた場合においては、その行為をした</w:t>
      </w:r>
      <w:r w:rsidRPr="009F4966">
        <w:rPr>
          <w:rFonts w:hint="eastAsia"/>
          <w:u w:val="single" w:color="FF0000"/>
        </w:rPr>
        <w:t>証券会社、金融機関</w:t>
      </w:r>
      <w:r w:rsidRPr="009F4966">
        <w:rPr>
          <w:rFonts w:hint="eastAsia"/>
          <w:u w:color="FF0000"/>
        </w:rPr>
        <w:t>、証券業協会、証券取引所又は証券金融会社の代表者、代理人、使用人その他の従業者は、二年以下の懲役若しくは三百万円以下の罰金に処し、又はこれを併科する。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一　</w:t>
      </w:r>
      <w:r w:rsidRPr="009F4966">
        <w:rPr>
          <w:rFonts w:hint="eastAsia"/>
          <w:u w:val="single" w:color="FF0000"/>
        </w:rPr>
        <w:t>第四十七条（第六十五条の二第五項において準用する場合を含む。）の規定に違反したとき。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二　</w:t>
      </w:r>
      <w:r w:rsidRPr="009F4966">
        <w:rPr>
          <w:rFonts w:hint="eastAsia"/>
          <w:u w:val="single" w:color="FF0000"/>
        </w:rPr>
        <w:t>第五十六条第一項又は第五十六条の二第二項</w:t>
      </w:r>
      <w:r w:rsidRPr="009F4966">
        <w:rPr>
          <w:rFonts w:hint="eastAsia"/>
          <w:u w:color="FF0000"/>
        </w:rPr>
        <w:t>の規定による業務の停止の</w:t>
      </w:r>
      <w:r w:rsidRPr="009F4966">
        <w:rPr>
          <w:rFonts w:hint="eastAsia"/>
          <w:u w:val="single" w:color="FF0000"/>
        </w:rPr>
        <w:t>処分（第二十九条第一項の認可に係る業務の停止の処分を除く。）</w:t>
      </w:r>
      <w:r w:rsidRPr="009F4966">
        <w:rPr>
          <w:rFonts w:hint="eastAsia"/>
          <w:u w:color="FF0000"/>
        </w:rPr>
        <w:t>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lastRenderedPageBreak/>
        <w:t>三　第七十九条の十三第一項若しくは第百五十五条第一項の規定による停止若しくは禁止又は</w:t>
      </w:r>
      <w:r w:rsidRPr="009F4966">
        <w:rPr>
          <w:rFonts w:hint="eastAsia"/>
          <w:u w:val="single" w:color="FF0000"/>
        </w:rPr>
        <w:t>第百五十六条の十一第一項</w:t>
      </w:r>
      <w:r w:rsidRPr="009F4966">
        <w:rPr>
          <w:rFonts w:hint="eastAsia"/>
          <w:u w:color="FF0000"/>
        </w:rPr>
        <w:t>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ind w:left="178" w:hangingChars="85" w:hanging="178"/>
        <w:rPr>
          <w:rFonts w:hint="eastAsia"/>
          <w:u w:color="FF0000"/>
        </w:rPr>
      </w:pPr>
      <w:r w:rsidRPr="009F4966">
        <w:rPr>
          <w:rFonts w:hint="eastAsia"/>
          <w:u w:val="single" w:color="FF0000"/>
        </w:rPr>
        <w:t>第百九十八条の三</w:t>
      </w:r>
      <w:r w:rsidRPr="009F4966">
        <w:rPr>
          <w:rFonts w:hint="eastAsia"/>
          <w:u w:color="FF0000"/>
        </w:rPr>
        <w:t xml:space="preserve">　次の各号に掲げる違反があつた場合においては、その行為をした</w:t>
      </w:r>
      <w:r w:rsidRPr="009F4966">
        <w:rPr>
          <w:rFonts w:hint="eastAsia"/>
          <w:u w:val="single" w:color="FF0000"/>
        </w:rPr>
        <w:t>証券会社</w:t>
      </w:r>
      <w:r w:rsidRPr="009F4966">
        <w:rPr>
          <w:rFonts w:hint="eastAsia"/>
          <w:u w:color="FF0000"/>
        </w:rPr>
        <w:t>、証券業協会、証券取引所又は証券金融会社の代表者、代理人、使用人その他の従業者は、二年以下の懲役若しくは三百万円以下の罰金に処し、又はこれを併科する。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一　</w:t>
      </w:r>
      <w:r w:rsidRPr="009F4966">
        <w:rPr>
          <w:rFonts w:hint="eastAsia"/>
          <w:u w:val="single" w:color="FF0000"/>
        </w:rPr>
        <w:t>第二十九条第一項の規定により付した条件に違反したとき。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二　</w:t>
      </w:r>
      <w:r w:rsidRPr="009F4966">
        <w:rPr>
          <w:rFonts w:hint="eastAsia"/>
          <w:u w:val="single" w:color="FF0000"/>
        </w:rPr>
        <w:t>第三十五条第一項</w:t>
      </w:r>
      <w:r w:rsidRPr="009F4966">
        <w:rPr>
          <w:rFonts w:hint="eastAsia"/>
          <w:u w:color="FF0000"/>
        </w:rPr>
        <w:t>の規定による業務の停止の</w:t>
      </w:r>
      <w:r w:rsidRPr="009F4966">
        <w:rPr>
          <w:rFonts w:hint="eastAsia"/>
          <w:u w:val="single" w:color="FF0000"/>
        </w:rPr>
        <w:t>処分</w:t>
      </w:r>
      <w:r w:rsidRPr="009F4966">
        <w:rPr>
          <w:rFonts w:hint="eastAsia"/>
          <w:u w:color="FF0000"/>
        </w:rPr>
        <w:t>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三　第七十九条の十三第一項若しくは第百五十五条第一項の規定による停止若しくは禁止又は</w:t>
      </w:r>
      <w:r w:rsidRPr="009F4966">
        <w:rPr>
          <w:rFonts w:hint="eastAsia"/>
          <w:u w:val="single" w:color="FF0000"/>
        </w:rPr>
        <w:t>第百五十六条の十二第一項</w:t>
      </w:r>
      <w:r w:rsidRPr="009F4966">
        <w:rPr>
          <w:rFonts w:hint="eastAsia"/>
          <w:u w:color="FF0000"/>
        </w:rPr>
        <w:t>の規定による停止の処分に違反したとき。</w:t>
      </w:r>
    </w:p>
    <w:p w:rsidR="00696044" w:rsidRPr="009F4966" w:rsidRDefault="00696044" w:rsidP="00696044">
      <w:pPr>
        <w:rPr>
          <w:u w:color="FF0000"/>
        </w:rPr>
      </w:pPr>
    </w:p>
    <w:p w:rsidR="00696044" w:rsidRPr="009F4966" w:rsidRDefault="00696044" w:rsidP="00696044">
      <w:pPr>
        <w:ind w:left="178" w:hangingChars="85" w:hanging="178"/>
        <w:rPr>
          <w:u w:color="FF0000"/>
        </w:rPr>
      </w:pP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15</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106</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10</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117</w:t>
      </w:r>
      <w:r w:rsidRPr="009F4966">
        <w:rPr>
          <w:rFonts w:hint="eastAsia"/>
          <w:u w:color="FF0000"/>
        </w:rPr>
        <w:t>号】</w:t>
      </w:r>
    </w:p>
    <w:p w:rsidR="00696044" w:rsidRPr="009F4966" w:rsidRDefault="00696044" w:rsidP="00696044">
      <w:pPr>
        <w:rPr>
          <w:u w:color="FF0000"/>
        </w:rPr>
      </w:pPr>
    </w:p>
    <w:p w:rsidR="00696044" w:rsidRPr="009F4966" w:rsidRDefault="00696044" w:rsidP="00696044">
      <w:pPr>
        <w:rPr>
          <w:u w:color="FF0000"/>
        </w:rPr>
      </w:pPr>
      <w:r w:rsidRPr="009F4966">
        <w:rPr>
          <w:rFonts w:hint="eastAsia"/>
          <w:u w:color="FF0000"/>
        </w:rPr>
        <w:t>（改正後）</w:t>
      </w:r>
    </w:p>
    <w:p w:rsidR="00696044" w:rsidRPr="009F4966" w:rsidRDefault="00696044" w:rsidP="00696044">
      <w:pPr>
        <w:ind w:left="178" w:hangingChars="85" w:hanging="178"/>
        <w:rPr>
          <w:rFonts w:hint="eastAsia"/>
          <w:u w:color="FF0000"/>
        </w:rPr>
      </w:pPr>
      <w:r w:rsidRPr="009F4966">
        <w:rPr>
          <w:rFonts w:hint="eastAsia"/>
          <w:u w:color="FF0000"/>
        </w:rPr>
        <w:t>第百九十八条の三　次の各号に掲げる違反があつた場合においては、その行為をした証券会社、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一　第二十九条第一項の規定により付した条件に違反したとき。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二　第三十五条第一項の規定による業務の停止の処分に違反したとき。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rPr>
          <w:u w:val="single" w:color="FF0000"/>
        </w:rPr>
      </w:pPr>
      <w:r w:rsidRPr="009F4966">
        <w:rPr>
          <w:rFonts w:hint="eastAsia"/>
          <w:u w:val="single" w:color="FF0000"/>
        </w:rPr>
        <w:t>（新設）</w:t>
      </w:r>
    </w:p>
    <w:p w:rsidR="00696044" w:rsidRPr="009F4966" w:rsidRDefault="00696044" w:rsidP="00696044">
      <w:pPr>
        <w:rPr>
          <w:rFonts w:hint="eastAsia"/>
          <w:u w:color="FF0000"/>
        </w:rPr>
      </w:pPr>
    </w:p>
    <w:sectPr w:rsidR="00696044" w:rsidRPr="009F49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DE4" w:rsidRDefault="009C3DE4">
      <w:r>
        <w:separator/>
      </w:r>
    </w:p>
  </w:endnote>
  <w:endnote w:type="continuationSeparator" w:id="0">
    <w:p w:rsidR="009C3DE4" w:rsidRDefault="009C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3C43">
      <w:rPr>
        <w:rStyle w:val="a4"/>
        <w:noProof/>
      </w:rPr>
      <w:t>1</w:t>
    </w:r>
    <w:r>
      <w:rPr>
        <w:rStyle w:val="a4"/>
      </w:rPr>
      <w:fldChar w:fldCharType="end"/>
    </w:r>
  </w:p>
  <w:p w:rsidR="00BB6331" w:rsidRDefault="005E27CA" w:rsidP="005E27CA">
    <w:pPr>
      <w:pStyle w:val="a3"/>
      <w:ind w:right="360"/>
    </w:pPr>
    <w:r>
      <w:rPr>
        <w:rFonts w:ascii="Times New Roman" w:hAnsi="Times New Roman" w:hint="eastAsia"/>
        <w:noProof/>
        <w:kern w:val="0"/>
        <w:szCs w:val="21"/>
      </w:rPr>
      <w:t xml:space="preserve">金融商品取引法　</w:t>
    </w:r>
    <w:r w:rsidRPr="005E27CA">
      <w:rPr>
        <w:rFonts w:ascii="Times New Roman" w:hAnsi="Times New Roman"/>
        <w:noProof/>
        <w:kern w:val="0"/>
        <w:szCs w:val="21"/>
      </w:rPr>
      <w:fldChar w:fldCharType="begin"/>
    </w:r>
    <w:r w:rsidRPr="005E27C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5.doc</w:t>
    </w:r>
    <w:r w:rsidRPr="005E27C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DE4" w:rsidRDefault="009C3DE4">
      <w:r>
        <w:separator/>
      </w:r>
    </w:p>
  </w:footnote>
  <w:footnote w:type="continuationSeparator" w:id="0">
    <w:p w:rsidR="009C3DE4" w:rsidRDefault="009C3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D27"/>
    <w:rsid w:val="0002654D"/>
    <w:rsid w:val="000524B3"/>
    <w:rsid w:val="000A42F1"/>
    <w:rsid w:val="000A494D"/>
    <w:rsid w:val="000C4EF7"/>
    <w:rsid w:val="000D4505"/>
    <w:rsid w:val="000F3914"/>
    <w:rsid w:val="0012570D"/>
    <w:rsid w:val="0025727E"/>
    <w:rsid w:val="002E2D09"/>
    <w:rsid w:val="003571F9"/>
    <w:rsid w:val="0039301F"/>
    <w:rsid w:val="0041629D"/>
    <w:rsid w:val="004F3D94"/>
    <w:rsid w:val="004F3DD2"/>
    <w:rsid w:val="005E27CA"/>
    <w:rsid w:val="00641E16"/>
    <w:rsid w:val="00696044"/>
    <w:rsid w:val="00726777"/>
    <w:rsid w:val="007D76EA"/>
    <w:rsid w:val="007E67AA"/>
    <w:rsid w:val="00921A62"/>
    <w:rsid w:val="009C3DE4"/>
    <w:rsid w:val="00AA23C5"/>
    <w:rsid w:val="00B13C43"/>
    <w:rsid w:val="00BB6331"/>
    <w:rsid w:val="00C01CB5"/>
    <w:rsid w:val="00CA5BE7"/>
    <w:rsid w:val="00D86C18"/>
    <w:rsid w:val="00DB7A24"/>
    <w:rsid w:val="00E37217"/>
    <w:rsid w:val="00F21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7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7A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16422">
      <w:bodyDiv w:val="1"/>
      <w:marLeft w:val="0"/>
      <w:marRight w:val="0"/>
      <w:marTop w:val="0"/>
      <w:marBottom w:val="0"/>
      <w:divBdr>
        <w:top w:val="none" w:sz="0" w:space="0" w:color="auto"/>
        <w:left w:val="none" w:sz="0" w:space="0" w:color="auto"/>
        <w:bottom w:val="none" w:sz="0" w:space="0" w:color="auto"/>
        <w:right w:val="none" w:sz="0" w:space="0" w:color="auto"/>
      </w:divBdr>
    </w:div>
    <w:div w:id="682129517">
      <w:bodyDiv w:val="1"/>
      <w:marLeft w:val="0"/>
      <w:marRight w:val="0"/>
      <w:marTop w:val="0"/>
      <w:marBottom w:val="0"/>
      <w:divBdr>
        <w:top w:val="none" w:sz="0" w:space="0" w:color="auto"/>
        <w:left w:val="none" w:sz="0" w:space="0" w:color="auto"/>
        <w:bottom w:val="none" w:sz="0" w:space="0" w:color="auto"/>
        <w:right w:val="none" w:sz="0" w:space="0" w:color="auto"/>
      </w:divBdr>
    </w:div>
    <w:div w:id="695891668">
      <w:bodyDiv w:val="1"/>
      <w:marLeft w:val="0"/>
      <w:marRight w:val="0"/>
      <w:marTop w:val="0"/>
      <w:marBottom w:val="0"/>
      <w:divBdr>
        <w:top w:val="none" w:sz="0" w:space="0" w:color="auto"/>
        <w:left w:val="none" w:sz="0" w:space="0" w:color="auto"/>
        <w:bottom w:val="none" w:sz="0" w:space="0" w:color="auto"/>
        <w:right w:val="none" w:sz="0" w:space="0" w:color="auto"/>
      </w:divBdr>
    </w:div>
    <w:div w:id="833642040">
      <w:bodyDiv w:val="1"/>
      <w:marLeft w:val="0"/>
      <w:marRight w:val="0"/>
      <w:marTop w:val="0"/>
      <w:marBottom w:val="0"/>
      <w:divBdr>
        <w:top w:val="none" w:sz="0" w:space="0" w:color="auto"/>
        <w:left w:val="none" w:sz="0" w:space="0" w:color="auto"/>
        <w:bottom w:val="none" w:sz="0" w:space="0" w:color="auto"/>
        <w:right w:val="none" w:sz="0" w:space="0" w:color="auto"/>
      </w:divBdr>
    </w:div>
    <w:div w:id="1341011233">
      <w:bodyDiv w:val="1"/>
      <w:marLeft w:val="0"/>
      <w:marRight w:val="0"/>
      <w:marTop w:val="0"/>
      <w:marBottom w:val="0"/>
      <w:divBdr>
        <w:top w:val="none" w:sz="0" w:space="0" w:color="auto"/>
        <w:left w:val="none" w:sz="0" w:space="0" w:color="auto"/>
        <w:bottom w:val="none" w:sz="0" w:space="0" w:color="auto"/>
        <w:right w:val="none" w:sz="0" w:space="0" w:color="auto"/>
      </w:divBdr>
    </w:div>
    <w:div w:id="1404987898">
      <w:bodyDiv w:val="1"/>
      <w:marLeft w:val="0"/>
      <w:marRight w:val="0"/>
      <w:marTop w:val="0"/>
      <w:marBottom w:val="0"/>
      <w:divBdr>
        <w:top w:val="none" w:sz="0" w:space="0" w:color="auto"/>
        <w:left w:val="none" w:sz="0" w:space="0" w:color="auto"/>
        <w:bottom w:val="none" w:sz="0" w:space="0" w:color="auto"/>
        <w:right w:val="none" w:sz="0" w:space="0" w:color="auto"/>
      </w:divBdr>
    </w:div>
    <w:div w:id="1416901256">
      <w:bodyDiv w:val="1"/>
      <w:marLeft w:val="0"/>
      <w:marRight w:val="0"/>
      <w:marTop w:val="0"/>
      <w:marBottom w:val="0"/>
      <w:divBdr>
        <w:top w:val="none" w:sz="0" w:space="0" w:color="auto"/>
        <w:left w:val="none" w:sz="0" w:space="0" w:color="auto"/>
        <w:bottom w:val="none" w:sz="0" w:space="0" w:color="auto"/>
        <w:right w:val="none" w:sz="0" w:space="0" w:color="auto"/>
      </w:divBdr>
    </w:div>
    <w:div w:id="1698695076">
      <w:bodyDiv w:val="1"/>
      <w:marLeft w:val="0"/>
      <w:marRight w:val="0"/>
      <w:marTop w:val="0"/>
      <w:marBottom w:val="0"/>
      <w:divBdr>
        <w:top w:val="none" w:sz="0" w:space="0" w:color="auto"/>
        <w:left w:val="none" w:sz="0" w:space="0" w:color="auto"/>
        <w:bottom w:val="none" w:sz="0" w:space="0" w:color="auto"/>
        <w:right w:val="none" w:sz="0" w:space="0" w:color="auto"/>
      </w:divBdr>
    </w:div>
    <w:div w:id="182439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966</Words>
  <Characters>5510</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2024-08-07T02:32:00Z</dcterms:created>
  <dcterms:modified xsi:type="dcterms:W3CDTF">2024-08-07T02:32:00Z</dcterms:modified>
</cp:coreProperties>
</file>