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F92" w:rsidRDefault="00934F92" w:rsidP="00934F92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934F92" w:rsidRPr="009E5F48" w:rsidRDefault="00934F92" w:rsidP="00934F92">
      <w:pPr>
        <w:ind w:leftChars="85" w:left="178"/>
      </w:pPr>
      <w:r w:rsidRPr="009E5F48">
        <w:t>（意見表明報告書等を提出すべき期間等）</w:t>
      </w:r>
    </w:p>
    <w:p w:rsidR="00934F92" w:rsidRPr="009E5F48" w:rsidRDefault="00934F92" w:rsidP="00934F92">
      <w:pPr>
        <w:ind w:left="179" w:hangingChars="85" w:hanging="179"/>
      </w:pPr>
      <w:r w:rsidRPr="009E5F48">
        <w:rPr>
          <w:b/>
          <w:bCs/>
        </w:rPr>
        <w:t>第十三条の二</w:t>
      </w:r>
      <w:r w:rsidRPr="009E5F48">
        <w:t xml:space="preserve">　法第二十七条の十第一項に規定する政令で定める期間は、十日（行政機関の休日の日数は、算入しない。）とする。</w:t>
      </w:r>
    </w:p>
    <w:p w:rsidR="00934F92" w:rsidRPr="009E5F48" w:rsidRDefault="00934F92" w:rsidP="00934F92">
      <w:pPr>
        <w:ind w:left="178" w:hangingChars="85" w:hanging="178"/>
      </w:pPr>
      <w:r w:rsidRPr="009E5F48">
        <w:t>２　法第二十七条の十第十一項に規定する政令で定める期間は、五日（行政機関の休日の日数は、算入しない。）とする。</w:t>
      </w:r>
    </w:p>
    <w:p w:rsidR="00934F92" w:rsidRDefault="00934F92" w:rsidP="00934F92">
      <w:pPr>
        <w:rPr>
          <w:rFonts w:hint="eastAsia"/>
        </w:rPr>
      </w:pPr>
    </w:p>
    <w:p w:rsidR="00934F92" w:rsidRDefault="00934F92" w:rsidP="00934F92">
      <w:pPr>
        <w:rPr>
          <w:rFonts w:hint="eastAsia"/>
        </w:rPr>
      </w:pPr>
    </w:p>
    <w:p w:rsidR="00934F92" w:rsidRDefault="00934F92" w:rsidP="00934F9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34F92" w:rsidRDefault="00934F92" w:rsidP="00934F9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34F92" w:rsidRDefault="00934F92" w:rsidP="00934F9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34F92" w:rsidRDefault="00934F92" w:rsidP="00934F9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34F92" w:rsidRDefault="00934F92" w:rsidP="00934F9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34F92" w:rsidRDefault="00934F92" w:rsidP="00934F9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05562" w:rsidRDefault="00005562" w:rsidP="0000556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  <w:r w:rsidR="00934F92">
        <w:rPr>
          <w:rFonts w:hint="eastAsia"/>
        </w:rPr>
        <w:tab/>
      </w:r>
      <w:r w:rsidR="00934F92">
        <w:rPr>
          <w:rFonts w:hint="eastAsia"/>
        </w:rPr>
        <w:t>（改正なし）</w:t>
      </w:r>
    </w:p>
    <w:p w:rsidR="00005562" w:rsidRDefault="00005562" w:rsidP="0000556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208</w:t>
      </w:r>
      <w:r>
        <w:rPr>
          <w:rFonts w:hint="eastAsia"/>
        </w:rPr>
        <w:t>号】</w:t>
      </w:r>
      <w:r w:rsidR="00934F92">
        <w:rPr>
          <w:rFonts w:hint="eastAsia"/>
        </w:rPr>
        <w:tab/>
      </w:r>
      <w:r w:rsidR="00934F92">
        <w:rPr>
          <w:rFonts w:hint="eastAsia"/>
        </w:rPr>
        <w:t>（改正なし）</w:t>
      </w:r>
    </w:p>
    <w:p w:rsidR="00005562" w:rsidRDefault="00005562" w:rsidP="0000556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71</w:t>
      </w:r>
      <w:r>
        <w:rPr>
          <w:rFonts w:hint="eastAsia"/>
        </w:rPr>
        <w:t>号】</w:t>
      </w:r>
      <w:r w:rsidR="00934F92">
        <w:rPr>
          <w:rFonts w:hint="eastAsia"/>
        </w:rPr>
        <w:tab/>
      </w:r>
      <w:r w:rsidR="00934F92">
        <w:rPr>
          <w:rFonts w:hint="eastAsia"/>
        </w:rPr>
        <w:t>（改正なし）</w:t>
      </w:r>
    </w:p>
    <w:p w:rsidR="00005562" w:rsidRDefault="00005562" w:rsidP="0000556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377</w:t>
      </w:r>
      <w:r>
        <w:rPr>
          <w:rFonts w:hint="eastAsia"/>
        </w:rPr>
        <w:t>号】</w:t>
      </w:r>
    </w:p>
    <w:p w:rsidR="00005562" w:rsidRDefault="00005562" w:rsidP="00005562">
      <w:pPr>
        <w:rPr>
          <w:rFonts w:hint="eastAsia"/>
        </w:rPr>
      </w:pPr>
    </w:p>
    <w:p w:rsidR="00005562" w:rsidRDefault="00005562" w:rsidP="00005562">
      <w:pPr>
        <w:rPr>
          <w:rFonts w:hint="eastAsia"/>
        </w:rPr>
      </w:pPr>
      <w:r>
        <w:rPr>
          <w:rFonts w:hint="eastAsia"/>
        </w:rPr>
        <w:t>（改正後）</w:t>
      </w:r>
    </w:p>
    <w:p w:rsidR="004F06E0" w:rsidRPr="009E5F48" w:rsidRDefault="004F06E0" w:rsidP="004F06E0">
      <w:pPr>
        <w:ind w:leftChars="85" w:left="178"/>
      </w:pPr>
      <w:r w:rsidRPr="009E5F48">
        <w:t>（意見表明報告書等を提出すべき期間等）</w:t>
      </w:r>
    </w:p>
    <w:p w:rsidR="004F06E0" w:rsidRPr="009E5F48" w:rsidRDefault="004F06E0" w:rsidP="004F06E0">
      <w:pPr>
        <w:ind w:left="179" w:hangingChars="85" w:hanging="179"/>
      </w:pPr>
      <w:r w:rsidRPr="009E5F48">
        <w:rPr>
          <w:b/>
          <w:bCs/>
        </w:rPr>
        <w:t>第十三条の二</w:t>
      </w:r>
      <w:r w:rsidRPr="009E5F48">
        <w:t xml:space="preserve">　法第二十七条の十第一項に規定する政令で定める期間は、十日（行政機関の休日の日数は、算入しない。）とする。</w:t>
      </w:r>
    </w:p>
    <w:p w:rsidR="004F06E0" w:rsidRPr="009E5F48" w:rsidRDefault="004F06E0" w:rsidP="004F06E0">
      <w:pPr>
        <w:ind w:left="178" w:hangingChars="85" w:hanging="178"/>
      </w:pPr>
      <w:r w:rsidRPr="009E5F48">
        <w:t>２　法第二十七条の十第十一項に規定する政令で定める期間は、五日（行政機関の休日の日数は、算入しない。）とする。</w:t>
      </w:r>
    </w:p>
    <w:p w:rsidR="00005562" w:rsidRDefault="00005562" w:rsidP="00005562">
      <w:pPr>
        <w:ind w:left="178" w:hangingChars="85" w:hanging="178"/>
        <w:rPr>
          <w:rFonts w:hint="eastAsia"/>
        </w:rPr>
      </w:pPr>
    </w:p>
    <w:p w:rsidR="00005562" w:rsidRDefault="00005562" w:rsidP="00005562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005562" w:rsidRPr="00205E78" w:rsidRDefault="00005562" w:rsidP="00005562">
      <w:pPr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（新設）</w:t>
      </w:r>
    </w:p>
    <w:p w:rsidR="006F7A7D" w:rsidRPr="00005562" w:rsidRDefault="006F7A7D">
      <w:pPr>
        <w:rPr>
          <w:rFonts w:hint="eastAsia"/>
        </w:rPr>
      </w:pPr>
    </w:p>
    <w:sectPr w:rsidR="006F7A7D" w:rsidRPr="0000556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DCE" w:rsidRDefault="00977DCE">
      <w:r>
        <w:separator/>
      </w:r>
    </w:p>
  </w:endnote>
  <w:endnote w:type="continuationSeparator" w:id="0">
    <w:p w:rsidR="00977DCE" w:rsidRDefault="00977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2AB" w:rsidRDefault="002522AB" w:rsidP="004F06E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522AB" w:rsidRDefault="002522AB" w:rsidP="004F06E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2AB" w:rsidRDefault="002522AB" w:rsidP="004F06E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76019">
      <w:rPr>
        <w:rStyle w:val="a4"/>
        <w:noProof/>
      </w:rPr>
      <w:t>1</w:t>
    </w:r>
    <w:r>
      <w:rPr>
        <w:rStyle w:val="a4"/>
      </w:rPr>
      <w:fldChar w:fldCharType="end"/>
    </w:r>
  </w:p>
  <w:p w:rsidR="002522AB" w:rsidRDefault="002522AB" w:rsidP="004F06E0">
    <w:pPr>
      <w:pStyle w:val="a3"/>
      <w:ind w:right="360"/>
    </w:pPr>
    <w:r>
      <w:rPr>
        <w:rFonts w:ascii="Times New Roman" w:hAnsi="Times New Roman" w:hint="eastAsia"/>
        <w:kern w:val="0"/>
        <w:szCs w:val="21"/>
      </w:rPr>
      <w:t xml:space="preserve">金融商品取引法施行令　</w:t>
    </w:r>
    <w:r w:rsidRPr="002522AB">
      <w:rPr>
        <w:rFonts w:ascii="Times New Roman" w:hAnsi="Times New Roman"/>
        <w:kern w:val="0"/>
        <w:szCs w:val="21"/>
      </w:rPr>
      <w:fldChar w:fldCharType="begin"/>
    </w:r>
    <w:r w:rsidRPr="002522AB"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13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2.doc</w:t>
    </w:r>
    <w:r w:rsidRPr="002522AB"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DCE" w:rsidRDefault="00977DCE">
      <w:r>
        <w:separator/>
      </w:r>
    </w:p>
  </w:footnote>
  <w:footnote w:type="continuationSeparator" w:id="0">
    <w:p w:rsidR="00977DCE" w:rsidRDefault="00977D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562"/>
    <w:rsid w:val="00005562"/>
    <w:rsid w:val="002522AB"/>
    <w:rsid w:val="002C730F"/>
    <w:rsid w:val="004F06E0"/>
    <w:rsid w:val="005D6DBE"/>
    <w:rsid w:val="005F63AC"/>
    <w:rsid w:val="006F7A7D"/>
    <w:rsid w:val="00934F92"/>
    <w:rsid w:val="00977DCE"/>
    <w:rsid w:val="009E7BEC"/>
    <w:rsid w:val="00D7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56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00556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005562"/>
  </w:style>
  <w:style w:type="paragraph" w:styleId="a5">
    <w:name w:val="header"/>
    <w:basedOn w:val="a"/>
    <w:rsid w:val="002522A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2024-08-07T07:24:00Z</dcterms:created>
  <dcterms:modified xsi:type="dcterms:W3CDTF">2024-08-07T07:24:00Z</dcterms:modified>
</cp:coreProperties>
</file>